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6A7A" w14:textId="77777777" w:rsidR="00BB502D" w:rsidRPr="00BB502D" w:rsidRDefault="00BB502D" w:rsidP="00BB502D">
      <w:pPr>
        <w:widowControl/>
        <w:spacing w:before="300" w:after="375" w:line="720" w:lineRule="atLeast"/>
        <w:ind w:firstLine="480"/>
        <w:jc w:val="center"/>
        <w:rPr>
          <w:rFonts w:ascii="微软雅黑" w:eastAsia="微软雅黑" w:hAnsi="微软雅黑" w:cs="宋体"/>
          <w:b/>
          <w:bCs/>
          <w:kern w:val="0"/>
          <w:sz w:val="32"/>
          <w:szCs w:val="32"/>
        </w:rPr>
      </w:pPr>
      <w:r w:rsidRPr="00BB502D">
        <w:rPr>
          <w:rFonts w:ascii="微软雅黑" w:eastAsia="微软雅黑" w:hAnsi="微软雅黑" w:cs="宋体" w:hint="eastAsia"/>
          <w:b/>
          <w:bCs/>
          <w:kern w:val="0"/>
          <w:sz w:val="32"/>
          <w:szCs w:val="32"/>
        </w:rPr>
        <w:t xml:space="preserve">TAAS智能教学跟踪系统　</w:t>
      </w:r>
    </w:p>
    <w:p w14:paraId="237F769B" w14:textId="67C4CF25" w:rsidR="00BB502D" w:rsidRPr="00BB502D" w:rsidRDefault="00BB502D" w:rsidP="00BB502D">
      <w:pPr>
        <w:pStyle w:val="1"/>
        <w:pageBreakBefore w:val="0"/>
        <w:numPr>
          <w:ilvl w:val="0"/>
          <w:numId w:val="3"/>
        </w:numPr>
        <w:tabs>
          <w:tab w:val="left" w:pos="360"/>
          <w:tab w:val="left" w:pos="425"/>
        </w:tabs>
        <w:spacing w:before="220" w:after="220" w:line="360" w:lineRule="auto"/>
        <w:ind w:left="425" w:hanging="425"/>
        <w:rPr>
          <w:rFonts w:ascii="微软雅黑" w:eastAsia="微软雅黑" w:hAnsi="微软雅黑" w:cs="宋体" w:hint="eastAsia"/>
          <w:sz w:val="28"/>
          <w:szCs w:val="28"/>
        </w:rPr>
      </w:pPr>
      <w:r w:rsidRPr="00BB502D">
        <w:rPr>
          <w:rFonts w:ascii="微软雅黑" w:eastAsia="微软雅黑" w:hAnsi="微软雅黑" w:cs="宋体" w:hint="eastAsia"/>
          <w:sz w:val="28"/>
          <w:szCs w:val="28"/>
        </w:rPr>
        <w:t xml:space="preserve">系统介绍　　</w:t>
      </w:r>
    </w:p>
    <w:p w14:paraId="6BF5D932" w14:textId="77777777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t>TAAS（Teaching Analysis Assistant System）是由科</w:t>
      </w:r>
      <w:proofErr w:type="gramStart"/>
      <w:r w:rsidRPr="00BB502D">
        <w:rPr>
          <w:rFonts w:ascii="微软雅黑" w:eastAsia="微软雅黑" w:hAnsi="微软雅黑" w:cs="Times New Roman" w:hint="eastAsia"/>
          <w:sz w:val="24"/>
          <w:szCs w:val="24"/>
        </w:rPr>
        <w:t>恰喏斯自主</w:t>
      </w:r>
      <w:proofErr w:type="gramEnd"/>
      <w:r w:rsidRPr="00BB502D">
        <w:rPr>
          <w:rFonts w:ascii="微软雅黑" w:eastAsia="微软雅黑" w:hAnsi="微软雅黑" w:cs="Times New Roman" w:hint="eastAsia"/>
          <w:sz w:val="24"/>
          <w:szCs w:val="24"/>
        </w:rPr>
        <w:t>研发的大数据智能分析教学跟踪系统，能够通过全面数据检测，提供完成的统计分析报告，全面协助学校完成教学实践管理。</w:t>
      </w:r>
    </w:p>
    <w:p w14:paraId="519A388B" w14:textId="77777777" w:rsidR="00BB502D" w:rsidRPr="00BB502D" w:rsidRDefault="00BB502D" w:rsidP="00BB502D">
      <w:pPr>
        <w:widowControl/>
        <w:spacing w:before="300" w:after="3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BB502D">
        <w:rPr>
          <w:rFonts w:ascii="宋体" w:eastAsia="宋体" w:hAnsi="宋体" w:cs="宋体"/>
          <w:kern w:val="0"/>
          <w:sz w:val="24"/>
          <w:szCs w:val="24"/>
        </w:rPr>
        <w:pict w14:anchorId="1FEE6269">
          <v:rect id="_x0000_i1062" style="width:0;height:0" o:hralign="center" o:hrstd="t" o:hrnoshade="t" o:hr="t" fillcolor="black" stroked="f"/>
        </w:pict>
      </w:r>
    </w:p>
    <w:p w14:paraId="2477FD32" w14:textId="044BB3A2" w:rsidR="00BB502D" w:rsidRPr="00BB502D" w:rsidRDefault="00BB502D" w:rsidP="00BB502D">
      <w:pPr>
        <w:pStyle w:val="1"/>
        <w:pageBreakBefore w:val="0"/>
        <w:numPr>
          <w:ilvl w:val="0"/>
          <w:numId w:val="3"/>
        </w:numPr>
        <w:tabs>
          <w:tab w:val="left" w:pos="360"/>
          <w:tab w:val="left" w:pos="425"/>
        </w:tabs>
        <w:spacing w:before="220" w:after="220" w:line="360" w:lineRule="auto"/>
        <w:ind w:left="425" w:hanging="425"/>
        <w:rPr>
          <w:rFonts w:ascii="微软雅黑" w:eastAsia="微软雅黑" w:hAnsi="微软雅黑" w:cs="宋体"/>
          <w:sz w:val="28"/>
          <w:szCs w:val="28"/>
        </w:rPr>
      </w:pPr>
      <w:r w:rsidRPr="00BB502D">
        <w:rPr>
          <w:rFonts w:ascii="微软雅黑" w:eastAsia="微软雅黑" w:hAnsi="微软雅黑" w:cs="宋体" w:hint="eastAsia"/>
          <w:sz w:val="28"/>
          <w:szCs w:val="28"/>
        </w:rPr>
        <w:t>数据智能展示</w:t>
      </w:r>
    </w:p>
    <w:p w14:paraId="6F5A8DBC" w14:textId="11C5CF05" w:rsidR="00BB502D" w:rsidRPr="00BB502D" w:rsidRDefault="00BB502D" w:rsidP="00BB502D">
      <w:pPr>
        <w:spacing w:line="360" w:lineRule="auto"/>
        <w:ind w:firstLineChars="200" w:firstLine="420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BB502D">
        <w:rPr>
          <w:rFonts w:ascii="微软雅黑" w:eastAsia="微软雅黑" w:hAnsi="微软雅黑" w:cs="宋体"/>
          <w:noProof/>
          <w:color w:val="000000"/>
          <w:kern w:val="0"/>
          <w:szCs w:val="21"/>
        </w:rPr>
        <w:drawing>
          <wp:inline distT="0" distB="0" distL="0" distR="0" wp14:anchorId="17420A73" wp14:editId="207B8BEF">
            <wp:extent cx="5274310" cy="3315335"/>
            <wp:effectExtent l="0" t="0" r="2540" b="0"/>
            <wp:docPr id="11" name="图片 11" descr="图形用户界面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形用户界面, 网站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1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ED7DA" w14:textId="0B54AAC3" w:rsidR="00BB502D" w:rsidRPr="00BB502D" w:rsidRDefault="00BB502D" w:rsidP="00BB502D">
      <w:pPr>
        <w:pStyle w:val="1"/>
        <w:pageBreakBefore w:val="0"/>
        <w:numPr>
          <w:ilvl w:val="0"/>
          <w:numId w:val="3"/>
        </w:numPr>
        <w:tabs>
          <w:tab w:val="left" w:pos="360"/>
          <w:tab w:val="left" w:pos="425"/>
        </w:tabs>
        <w:spacing w:before="220" w:after="220" w:line="360" w:lineRule="auto"/>
        <w:ind w:left="425" w:hanging="425"/>
        <w:rPr>
          <w:rFonts w:ascii="微软雅黑" w:eastAsia="微软雅黑" w:hAnsi="微软雅黑" w:cs="宋体" w:hint="eastAsia"/>
          <w:sz w:val="28"/>
          <w:szCs w:val="28"/>
        </w:rPr>
      </w:pPr>
      <w:r w:rsidRPr="00BB502D">
        <w:rPr>
          <w:rFonts w:ascii="微软雅黑" w:eastAsia="微软雅黑" w:hAnsi="微软雅黑" w:cs="宋体" w:hint="eastAsia"/>
          <w:sz w:val="28"/>
          <w:szCs w:val="28"/>
        </w:rPr>
        <w:t>数据分析</w:t>
      </w:r>
    </w:p>
    <w:p w14:paraId="0223DE24" w14:textId="1DC39F01" w:rsidR="00BB502D" w:rsidRPr="00BB502D" w:rsidRDefault="00BB502D" w:rsidP="00BB502D">
      <w:pPr>
        <w:pStyle w:val="a9"/>
        <w:numPr>
          <w:ilvl w:val="0"/>
          <w:numId w:val="8"/>
        </w:numPr>
        <w:rPr>
          <w:rFonts w:ascii="微软雅黑" w:eastAsia="微软雅黑" w:hAnsi="微软雅黑" w:hint="eastAsia"/>
          <w:b/>
          <w:bCs/>
        </w:rPr>
      </w:pPr>
      <w:r w:rsidRPr="00BB502D">
        <w:rPr>
          <w:rFonts w:ascii="微软雅黑" w:eastAsia="微软雅黑" w:hAnsi="微软雅黑" w:hint="eastAsia"/>
          <w:b/>
          <w:bCs/>
        </w:rPr>
        <w:t>资源分析</w:t>
      </w:r>
    </w:p>
    <w:p w14:paraId="350DCC1E" w14:textId="77777777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t> 是数据库全部数据的统计功能，机构管理员登陆后可查看数据安装情况，</w:t>
      </w:r>
      <w:r w:rsidRPr="00BB502D">
        <w:rPr>
          <w:rFonts w:ascii="微软雅黑" w:eastAsia="微软雅黑" w:hAnsi="微软雅黑" w:cs="Times New Roman" w:hint="eastAsia"/>
          <w:sz w:val="24"/>
          <w:szCs w:val="24"/>
        </w:rPr>
        <w:lastRenderedPageBreak/>
        <w:t>并可以进行资源数据筛选，按领域统计、按资源类别统计，同时提供后台数据资源的检索功能。</w:t>
      </w:r>
    </w:p>
    <w:p w14:paraId="6D5C67DA" w14:textId="59EEF20F" w:rsidR="00BB502D" w:rsidRPr="00BB502D" w:rsidRDefault="00BB502D" w:rsidP="00BB502D">
      <w:pPr>
        <w:pStyle w:val="a9"/>
        <w:numPr>
          <w:ilvl w:val="0"/>
          <w:numId w:val="8"/>
        </w:numPr>
        <w:rPr>
          <w:rFonts w:ascii="微软雅黑" w:eastAsia="微软雅黑" w:hAnsi="微软雅黑" w:hint="eastAsia"/>
          <w:b/>
          <w:bCs/>
        </w:rPr>
      </w:pPr>
      <w:r w:rsidRPr="00BB502D">
        <w:rPr>
          <w:rFonts w:ascii="微软雅黑" w:eastAsia="微软雅黑" w:hAnsi="微软雅黑" w:hint="eastAsia"/>
          <w:b/>
          <w:bCs/>
        </w:rPr>
        <w:t>浏览分析</w:t>
      </w:r>
    </w:p>
    <w:p w14:paraId="0D08F595" w14:textId="77777777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t>是基于系统的使用情况进行统计，方便机构用户通过多维</w:t>
      </w:r>
      <w:proofErr w:type="gramStart"/>
      <w:r w:rsidRPr="00BB502D">
        <w:rPr>
          <w:rFonts w:ascii="微软雅黑" w:eastAsia="微软雅黑" w:hAnsi="微软雅黑" w:cs="Times New Roman" w:hint="eastAsia"/>
          <w:sz w:val="24"/>
          <w:szCs w:val="24"/>
        </w:rPr>
        <w:t>度了解</w:t>
      </w:r>
      <w:proofErr w:type="gramEnd"/>
      <w:r w:rsidRPr="00BB502D">
        <w:rPr>
          <w:rFonts w:ascii="微软雅黑" w:eastAsia="微软雅黑" w:hAnsi="微软雅黑" w:cs="Times New Roman" w:hint="eastAsia"/>
          <w:sz w:val="24"/>
          <w:szCs w:val="24"/>
        </w:rPr>
        <w:t>资源的使用情况，系统提供多种统计结果展示，可以按照年份、按照月份进行数据统计，同时系统提供可按领域进行筛选统计，并且可针对机构管理员所筛选的结果生成统计报表。</w:t>
      </w:r>
    </w:p>
    <w:p w14:paraId="2BC21173" w14:textId="48B81AF5" w:rsidR="00BB502D" w:rsidRPr="00BB502D" w:rsidRDefault="00BB502D" w:rsidP="00BB502D">
      <w:pPr>
        <w:pStyle w:val="a9"/>
        <w:numPr>
          <w:ilvl w:val="0"/>
          <w:numId w:val="8"/>
        </w:numPr>
        <w:rPr>
          <w:rFonts w:ascii="微软雅黑" w:eastAsia="微软雅黑" w:hAnsi="微软雅黑" w:hint="eastAsia"/>
          <w:b/>
          <w:bCs/>
        </w:rPr>
      </w:pPr>
      <w:r w:rsidRPr="00BB502D">
        <w:rPr>
          <w:rFonts w:ascii="微软雅黑" w:eastAsia="微软雅黑" w:hAnsi="微软雅黑" w:hint="eastAsia"/>
          <w:b/>
          <w:bCs/>
        </w:rPr>
        <w:t>行为分析</w:t>
      </w:r>
    </w:p>
    <w:p w14:paraId="4F2424B8" w14:textId="77777777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t>用户行为的详细数据，包含学生身份（统一身份认证ID信息及相关信息）、访问资源详细情况（访问资源具体情况、访问具体时间及周期等信息）、使用情况（浏览具体内容、浏览时间、下载具体内容、下载时间等）。</w:t>
      </w:r>
    </w:p>
    <w:p w14:paraId="38A18CAC" w14:textId="0673831E" w:rsidR="00BB502D" w:rsidRPr="00BB502D" w:rsidRDefault="00BB502D" w:rsidP="00BB502D">
      <w:pPr>
        <w:pStyle w:val="1"/>
        <w:pageBreakBefore w:val="0"/>
        <w:numPr>
          <w:ilvl w:val="0"/>
          <w:numId w:val="3"/>
        </w:numPr>
        <w:tabs>
          <w:tab w:val="left" w:pos="360"/>
          <w:tab w:val="left" w:pos="425"/>
        </w:tabs>
        <w:spacing w:before="220" w:after="220" w:line="360" w:lineRule="auto"/>
        <w:ind w:left="425" w:hanging="425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BB502D">
        <w:rPr>
          <w:rFonts w:ascii="微软雅黑" w:eastAsia="微软雅黑" w:hAnsi="微软雅黑" w:cs="宋体" w:hint="eastAsia"/>
          <w:sz w:val="28"/>
          <w:szCs w:val="28"/>
        </w:rPr>
        <w:t>统计报表</w:t>
      </w:r>
    </w:p>
    <w:p w14:paraId="6236F7C8" w14:textId="77777777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t>为全面实现教学跟踪管理，我们提供了多种统计模板，并可以根据用户的实际需求量</w:t>
      </w:r>
      <w:proofErr w:type="gramStart"/>
      <w:r w:rsidRPr="00BB502D">
        <w:rPr>
          <w:rFonts w:ascii="微软雅黑" w:eastAsia="微软雅黑" w:hAnsi="微软雅黑" w:cs="Times New Roman" w:hint="eastAsia"/>
          <w:sz w:val="24"/>
          <w:szCs w:val="24"/>
        </w:rPr>
        <w:t>身制定</w:t>
      </w:r>
      <w:proofErr w:type="gramEnd"/>
      <w:r w:rsidRPr="00BB502D">
        <w:rPr>
          <w:rFonts w:ascii="微软雅黑" w:eastAsia="微软雅黑" w:hAnsi="微软雅黑" w:cs="Times New Roman" w:hint="eastAsia"/>
          <w:sz w:val="24"/>
          <w:szCs w:val="24"/>
        </w:rPr>
        <w:t>相应的统计报表，能够完全满足学校及各学院数据统计和分析要求，协助学校完成教学跟踪及应用数据分析。</w:t>
      </w:r>
    </w:p>
    <w:p w14:paraId="50DB619C" w14:textId="459138AE" w:rsidR="00BB502D" w:rsidRPr="00BB502D" w:rsidRDefault="00BB502D" w:rsidP="00BB502D">
      <w:pPr>
        <w:spacing w:line="360" w:lineRule="auto"/>
        <w:ind w:firstLineChars="200" w:firstLine="480"/>
        <w:rPr>
          <w:rFonts w:ascii="微软雅黑" w:eastAsia="微软雅黑" w:hAnsi="微软雅黑" w:cs="Times New Roman" w:hint="eastAsia"/>
          <w:sz w:val="24"/>
          <w:szCs w:val="24"/>
        </w:rPr>
      </w:pPr>
      <w:r w:rsidRPr="00BB502D">
        <w:rPr>
          <w:rFonts w:ascii="微软雅黑" w:eastAsia="微软雅黑" w:hAnsi="微软雅黑" w:cs="Times New Roman" w:hint="eastAsia"/>
          <w:sz w:val="24"/>
          <w:szCs w:val="24"/>
        </w:rPr>
        <w:lastRenderedPageBreak/>
        <w:t> </w:t>
      </w:r>
      <w:r w:rsidRPr="00BB502D">
        <w:rPr>
          <w:rFonts w:ascii="微软雅黑" w:eastAsia="微软雅黑" w:hAnsi="微软雅黑" w:cs="Times New Roman"/>
          <w:sz w:val="24"/>
          <w:szCs w:val="24"/>
        </w:rPr>
        <w:drawing>
          <wp:inline distT="0" distB="0" distL="0" distR="0" wp14:anchorId="5F700A82" wp14:editId="66BA287C">
            <wp:extent cx="1457325" cy="1981200"/>
            <wp:effectExtent l="0" t="0" r="9525" b="0"/>
            <wp:docPr id="10" name="图片 10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手机屏幕截图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02D">
        <w:rPr>
          <w:rFonts w:ascii="微软雅黑" w:eastAsia="微软雅黑" w:hAnsi="微软雅黑" w:cs="Times New Roman" w:hint="eastAsia"/>
          <w:sz w:val="24"/>
          <w:szCs w:val="24"/>
        </w:rPr>
        <w:t>    </w:t>
      </w:r>
      <w:r w:rsidRPr="00BB502D">
        <w:rPr>
          <w:rFonts w:ascii="微软雅黑" w:eastAsia="微软雅黑" w:hAnsi="微软雅黑" w:cs="Times New Roman"/>
          <w:sz w:val="24"/>
          <w:szCs w:val="24"/>
        </w:rPr>
        <w:drawing>
          <wp:inline distT="0" distB="0" distL="0" distR="0" wp14:anchorId="685015EF" wp14:editId="3034F3D7">
            <wp:extent cx="1524000" cy="2000250"/>
            <wp:effectExtent l="0" t="0" r="0" b="0"/>
            <wp:docPr id="9" name="图片 9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形用户界面, 应用程序, 表格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502D">
        <w:rPr>
          <w:rFonts w:ascii="微软雅黑" w:eastAsia="微软雅黑" w:hAnsi="微软雅黑" w:cs="Times New Roman" w:hint="eastAsia"/>
          <w:sz w:val="24"/>
          <w:szCs w:val="24"/>
        </w:rPr>
        <w:t>     </w:t>
      </w:r>
      <w:r w:rsidRPr="00BB502D">
        <w:rPr>
          <w:rFonts w:ascii="微软雅黑" w:eastAsia="微软雅黑" w:hAnsi="微软雅黑" w:cs="Times New Roman"/>
          <w:sz w:val="24"/>
          <w:szCs w:val="24"/>
        </w:rPr>
        <w:drawing>
          <wp:inline distT="0" distB="0" distL="0" distR="0" wp14:anchorId="6A06812C" wp14:editId="7F4FDEBB">
            <wp:extent cx="1419225" cy="1990725"/>
            <wp:effectExtent l="0" t="0" r="9525" b="9525"/>
            <wp:docPr id="7" name="图片 7" descr="图形用户界面, 图表, 应用程序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形用户界面, 图表, 应用程序, Excel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B502D" w:rsidRPr="00BB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BC15" w14:textId="77777777" w:rsidR="00770F50" w:rsidRDefault="00770F50" w:rsidP="0037251E">
      <w:r>
        <w:separator/>
      </w:r>
    </w:p>
  </w:endnote>
  <w:endnote w:type="continuationSeparator" w:id="0">
    <w:p w14:paraId="33F2806D" w14:textId="77777777" w:rsidR="00770F50" w:rsidRDefault="00770F50" w:rsidP="0037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856DA" w14:textId="77777777" w:rsidR="00770F50" w:rsidRDefault="00770F50" w:rsidP="0037251E">
      <w:r>
        <w:separator/>
      </w:r>
    </w:p>
  </w:footnote>
  <w:footnote w:type="continuationSeparator" w:id="0">
    <w:p w14:paraId="35202636" w14:textId="77777777" w:rsidR="00770F50" w:rsidRDefault="00770F50" w:rsidP="00372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4A7"/>
    <w:multiLevelType w:val="multilevel"/>
    <w:tmpl w:val="4CBAD05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宋体" w:eastAsia="宋体" w:hAnsi="宋体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ascii="宋体" w:eastAsia="宋体" w:hAnsi="宋体"/>
        <w:sz w:val="24"/>
        <w:szCs w:val="24"/>
      </w:rPr>
    </w:lvl>
    <w:lvl w:ilvl="3">
      <w:start w:val="1"/>
      <w:numFmt w:val="decimal"/>
      <w:lvlText w:val="%1.%2.%3.%4"/>
      <w:lvlJc w:val="left"/>
      <w:pPr>
        <w:ind w:left="708" w:hanging="708"/>
      </w:pPr>
      <w:rPr>
        <w:rFonts w:ascii="宋体" w:eastAsia="宋体" w:hAnsi="宋体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126017B5"/>
    <w:multiLevelType w:val="hybridMultilevel"/>
    <w:tmpl w:val="F7FC2C46"/>
    <w:lvl w:ilvl="0" w:tplc="B9C8A3BC">
      <w:start w:val="1"/>
      <w:numFmt w:val="decimal"/>
      <w:lvlText w:val="%1、"/>
      <w:lvlJc w:val="left"/>
      <w:pPr>
        <w:ind w:left="983" w:hanging="503"/>
      </w:pPr>
      <w:rPr>
        <w:rFonts w:ascii="MS Gothic" w:eastAsiaTheme="minorEastAsia" w:hAnsi="MS Gothic" w:cs="MS Gothic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19870FF4"/>
    <w:multiLevelType w:val="multilevel"/>
    <w:tmpl w:val="7E46AC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0B011A"/>
    <w:multiLevelType w:val="hybridMultilevel"/>
    <w:tmpl w:val="3D3ED424"/>
    <w:lvl w:ilvl="0" w:tplc="0E5408AA">
      <w:start w:val="1"/>
      <w:numFmt w:val="decimal"/>
      <w:lvlText w:val="%1."/>
      <w:lvlJc w:val="left"/>
      <w:pPr>
        <w:ind w:left="983" w:hanging="503"/>
      </w:pPr>
      <w:rPr>
        <w:rFonts w:ascii="微软雅黑" w:eastAsia="微软雅黑" w:hAnsi="微软雅黑" w:hint="default"/>
        <w:color w:val="000000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37EC0A6F"/>
    <w:multiLevelType w:val="hybridMultilevel"/>
    <w:tmpl w:val="F4006792"/>
    <w:lvl w:ilvl="0" w:tplc="365E0716">
      <w:start w:val="1"/>
      <w:numFmt w:val="decimal"/>
      <w:lvlText w:val="（%1）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451B27"/>
    <w:multiLevelType w:val="hybridMultilevel"/>
    <w:tmpl w:val="BBE241A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709C702F"/>
    <w:multiLevelType w:val="multilevel"/>
    <w:tmpl w:val="0ED07F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973D7A"/>
    <w:multiLevelType w:val="hybridMultilevel"/>
    <w:tmpl w:val="D69E061A"/>
    <w:lvl w:ilvl="0" w:tplc="73DEACB2">
      <w:start w:val="1"/>
      <w:numFmt w:val="decimal"/>
      <w:lvlText w:val="（%1）"/>
      <w:lvlJc w:val="left"/>
      <w:pPr>
        <w:ind w:left="420" w:hanging="420"/>
      </w:pPr>
      <w:rPr>
        <w:rFonts w:hint="eastAsia"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A6"/>
    <w:rsid w:val="0037251E"/>
    <w:rsid w:val="00450E13"/>
    <w:rsid w:val="00770F50"/>
    <w:rsid w:val="008E27A6"/>
    <w:rsid w:val="00990F52"/>
    <w:rsid w:val="00A9177E"/>
    <w:rsid w:val="00BB502D"/>
    <w:rsid w:val="00C3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3DB80"/>
  <w15:chartTrackingRefBased/>
  <w15:docId w15:val="{299DFB27-C0A2-4698-83E3-4372FBA0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H1,Heading 0,Fab-1,PIM 1,h1,Section Head,Header1,1st level,l1,Heading 11,level 1,Level 1 Head,h,Heading 01,Heading 02,H11,Heading 03,H12,Heading 04,Heading 011,H13,Heading 021,H111,Heading 031,H121,Heading 05,H14,Heading 06,H15,Heading 012,H112,H16"/>
    <w:basedOn w:val="a"/>
    <w:next w:val="a"/>
    <w:link w:val="11"/>
    <w:uiPriority w:val="9"/>
    <w:qFormat/>
    <w:rsid w:val="0037251E"/>
    <w:pPr>
      <w:keepNext/>
      <w:keepLines/>
      <w:pageBreakBefore/>
      <w:widowControl/>
      <w:spacing w:before="360" w:after="720" w:line="600" w:lineRule="atLeast"/>
      <w:jc w:val="left"/>
      <w:outlineLvl w:val="0"/>
    </w:pPr>
    <w:rPr>
      <w:rFonts w:ascii="华文细黑" w:eastAsia="宋体" w:hAnsi="华文细黑" w:cs="Times New Roman"/>
      <w:b/>
      <w:kern w:val="44"/>
      <w:sz w:val="36"/>
      <w:szCs w:val="20"/>
    </w:rPr>
  </w:style>
  <w:style w:type="paragraph" w:styleId="2">
    <w:name w:val="heading 2"/>
    <w:aliases w:val="正文二级标题,H2,sect 1.2,PIM2,Heading 2 Hidden,2nd level,h2,2,Header 2,l2,Titre2,Head 2,Heading 2 CCBS,Titre3,heading 2,Level 2 Head,2.标题 2,HD2,Fab-2,H21,sect 1.21,H22,sect 1.22,H211,sect 1.211,H23,sect 1.23,H212,sect 1.212,DO NOT USE_h2,chn,第一章 标题 2,H24"/>
    <w:basedOn w:val="a"/>
    <w:next w:val="a"/>
    <w:link w:val="20"/>
    <w:unhideWhenUsed/>
    <w:qFormat/>
    <w:rsid w:val="003725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37251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25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2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251E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37251E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372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37251E"/>
    <w:rPr>
      <w:b/>
      <w:bCs/>
    </w:rPr>
  </w:style>
  <w:style w:type="paragraph" w:styleId="a9">
    <w:name w:val="List Paragraph"/>
    <w:basedOn w:val="a"/>
    <w:uiPriority w:val="34"/>
    <w:qFormat/>
    <w:rsid w:val="00372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uiPriority w:val="9"/>
    <w:rsid w:val="0037251E"/>
    <w:rPr>
      <w:b/>
      <w:bCs/>
      <w:kern w:val="44"/>
      <w:sz w:val="44"/>
      <w:szCs w:val="44"/>
    </w:rPr>
  </w:style>
  <w:style w:type="character" w:customStyle="1" w:styleId="11">
    <w:name w:val="标题 1 字符1"/>
    <w:aliases w:val="H1 字符,Heading 0 字符,Fab-1 字符,PIM 1 字符,h1 字符,Section Head 字符,Header1 字符,1st level 字符,l1 字符,Heading 11 字符,level 1 字符,Level 1 Head 字符,h 字符,Heading 01 字符,Heading 02 字符,H11 字符,Heading 03 字符,H12 字符,Heading 04 字符,Heading 011 字符,H13 字符,Heading 021 字符"/>
    <w:link w:val="1"/>
    <w:uiPriority w:val="9"/>
    <w:rsid w:val="0037251E"/>
    <w:rPr>
      <w:rFonts w:ascii="华文细黑" w:eastAsia="宋体" w:hAnsi="华文细黑" w:cs="Times New Roman"/>
      <w:b/>
      <w:kern w:val="44"/>
      <w:sz w:val="36"/>
      <w:szCs w:val="20"/>
    </w:rPr>
  </w:style>
  <w:style w:type="character" w:customStyle="1" w:styleId="20">
    <w:name w:val="标题 2 字符"/>
    <w:aliases w:val="正文二级标题 字符,H2 字符,sect 1.2 字符,PIM2 字符,Heading 2 Hidden 字符,2nd level 字符,h2 字符,2 字符,Header 2 字符,l2 字符,Titre2 字符,Head 2 字符,Heading 2 CCBS 字符,Titre3 字符,heading 2 字符,Level 2 Head 字符,2.标题 2 字符,HD2 字符,Fab-2 字符,H21 字符,sect 1.21 字符,H22 字符,sect 1.22 字符"/>
    <w:basedOn w:val="a0"/>
    <w:link w:val="2"/>
    <w:uiPriority w:val="9"/>
    <w:rsid w:val="0037251E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Li</dc:creator>
  <cp:keywords/>
  <dc:description/>
  <cp:lastModifiedBy>Sonya Li</cp:lastModifiedBy>
  <cp:revision>4</cp:revision>
  <dcterms:created xsi:type="dcterms:W3CDTF">2021-05-06T21:55:00Z</dcterms:created>
  <dcterms:modified xsi:type="dcterms:W3CDTF">2021-05-09T16:37:00Z</dcterms:modified>
</cp:coreProperties>
</file>