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9E3DF" w14:textId="77777777" w:rsidR="00EF7F35" w:rsidRDefault="00EF7F35" w:rsidP="00EF7F35">
      <w:pPr>
        <w:pStyle w:val="1"/>
        <w:spacing w:before="0" w:beforeAutospacing="0" w:after="0" w:afterAutospacing="0" w:line="450" w:lineRule="atLeast"/>
        <w:jc w:val="center"/>
        <w:rPr>
          <w:rFonts w:ascii="微软雅黑" w:eastAsia="微软雅黑" w:hAnsi="微软雅黑"/>
          <w:color w:val="000000"/>
          <w:sz w:val="38"/>
          <w:szCs w:val="38"/>
        </w:rPr>
      </w:pPr>
      <w:r>
        <w:rPr>
          <w:rFonts w:ascii="微软雅黑" w:eastAsia="微软雅黑" w:hAnsi="微软雅黑" w:hint="eastAsia"/>
          <w:color w:val="000000"/>
          <w:sz w:val="38"/>
          <w:szCs w:val="38"/>
        </w:rPr>
        <w:t>【师范专业认证】师范类专业认证基本知识（二）</w:t>
      </w:r>
    </w:p>
    <w:p w14:paraId="54E7CF7B" w14:textId="77777777" w:rsidR="00EF7F35" w:rsidRDefault="00EF7F35" w:rsidP="00EF7F35">
      <w:pPr>
        <w:rPr>
          <w:rFonts w:ascii="宋体" w:eastAsia="宋体" w:hAnsi="宋体" w:hint="eastAsia"/>
          <w:sz w:val="24"/>
          <w:szCs w:val="24"/>
        </w:rPr>
      </w:pPr>
      <w:r>
        <w:rPr>
          <w:rFonts w:ascii="微软雅黑" w:eastAsia="微软雅黑" w:hAnsi="微软雅黑" w:hint="eastAsia"/>
          <w:color w:val="333333"/>
          <w:szCs w:val="21"/>
        </w:rPr>
        <w:br/>
      </w:r>
    </w:p>
    <w:p w14:paraId="5C0F8A0F" w14:textId="77777777" w:rsidR="00EF7F35" w:rsidRDefault="00EF7F35" w:rsidP="00EF7F35">
      <w:pPr>
        <w:jc w:val="center"/>
        <w:rPr>
          <w:rFonts w:ascii="微软雅黑" w:eastAsia="微软雅黑" w:hAnsi="微软雅黑"/>
          <w:color w:val="848484"/>
        </w:rPr>
      </w:pPr>
      <w:r>
        <w:rPr>
          <w:rFonts w:ascii="微软雅黑" w:eastAsia="微软雅黑" w:hAnsi="微软雅黑" w:hint="eastAsia"/>
          <w:color w:val="848484"/>
        </w:rPr>
        <w:t>文章作者：</w:t>
      </w:r>
      <w:r>
        <w:rPr>
          <w:rStyle w:val="a7"/>
          <w:rFonts w:ascii="微软雅黑" w:eastAsia="微软雅黑" w:hAnsi="微软雅黑" w:hint="eastAsia"/>
          <w:i w:val="0"/>
          <w:iCs w:val="0"/>
          <w:color w:val="464646"/>
        </w:rPr>
        <w:t>教学质量督导与评估处</w:t>
      </w:r>
      <w:r>
        <w:rPr>
          <w:rFonts w:ascii="微软雅黑" w:eastAsia="微软雅黑" w:hAnsi="微软雅黑" w:hint="eastAsia"/>
          <w:color w:val="848484"/>
        </w:rPr>
        <w:t> 发布时间：</w:t>
      </w:r>
      <w:r>
        <w:rPr>
          <w:rStyle w:val="a7"/>
          <w:rFonts w:ascii="微软雅黑" w:eastAsia="微软雅黑" w:hAnsi="微软雅黑" w:hint="eastAsia"/>
          <w:i w:val="0"/>
          <w:iCs w:val="0"/>
          <w:color w:val="464646"/>
        </w:rPr>
        <w:t>2020-10-10</w:t>
      </w:r>
    </w:p>
    <w:p w14:paraId="5B303C43" w14:textId="77777777" w:rsidR="00EF7F35" w:rsidRDefault="00EF7F35" w:rsidP="00EF7F35">
      <w:pPr>
        <w:pStyle w:val="vsbcontentstart"/>
        <w:spacing w:before="0" w:beforeAutospacing="0" w:after="0" w:afterAutospacing="0" w:line="450" w:lineRule="atLeast"/>
        <w:ind w:firstLine="480"/>
        <w:jc w:val="both"/>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6.师范类专业认证标准的基本内容和框架结构是什么？</w:t>
      </w:r>
    </w:p>
    <w:p w14:paraId="6484B5DF" w14:textId="77777777" w:rsidR="00EF7F35" w:rsidRDefault="00EF7F35" w:rsidP="00EF7F35">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答:师范类专业认证标准由中学教育认证标准、小学教育认证标准、学前教育认证标准三类三级构成，三类之间根据同学段特点各有差异，三级之间相互衔接，逐级递进。</w:t>
      </w:r>
    </w:p>
    <w:p w14:paraId="52421C8E" w14:textId="77777777" w:rsidR="00EF7F35" w:rsidRDefault="00EF7F35" w:rsidP="00EF7F35">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第一级：国家对师范类专业办学的基本要求；</w:t>
      </w:r>
    </w:p>
    <w:p w14:paraId="4D4E46AE" w14:textId="77777777" w:rsidR="00EF7F35" w:rsidRDefault="00EF7F35" w:rsidP="00EF7F35">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第二级：国家对师范类专业教学质量的合格要求；</w:t>
      </w:r>
    </w:p>
    <w:p w14:paraId="4EFA6BE9" w14:textId="77777777" w:rsidR="00EF7F35" w:rsidRDefault="00EF7F35" w:rsidP="00EF7F35">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第三级：国家对师范类专业教学质量的卓越要求。</w:t>
      </w:r>
    </w:p>
    <w:p w14:paraId="780A964B" w14:textId="77777777" w:rsidR="00EF7F35" w:rsidRDefault="00EF7F35" w:rsidP="00EF7F35">
      <w:pPr>
        <w:pStyle w:val="a9"/>
        <w:spacing w:before="0" w:beforeAutospacing="0" w:after="0" w:afterAutospacing="0" w:line="450" w:lineRule="atLeast"/>
        <w:ind w:firstLine="480"/>
        <w:jc w:val="both"/>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7.师范类专业认证标准是如何体现以学生为中心的？</w:t>
      </w:r>
    </w:p>
    <w:p w14:paraId="4934B47B" w14:textId="77777777" w:rsidR="00EF7F35" w:rsidRDefault="00EF7F35" w:rsidP="00EF7F35">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答:师范类专业认证标准要求以学生为中心，不仅仅体现在“学生发展”这一个指标项上，也体现在其他七个指标项中。以学生为中心，强调遵循师范生成长成才规律，要求师范类专业把培养目标和全体学生的毕业要求达成情况作为评价的核心；培养目标应该围绕师范生毕业时的要求以及毕业后一段时间所具备的从教能力设定；课程与教学、合作与</w:t>
      </w:r>
      <w:r>
        <w:rPr>
          <w:rFonts w:ascii="微软雅黑" w:eastAsia="微软雅黑" w:hAnsi="微软雅黑" w:hint="eastAsia"/>
          <w:color w:val="333333"/>
          <w:sz w:val="27"/>
          <w:szCs w:val="27"/>
        </w:rPr>
        <w:lastRenderedPageBreak/>
        <w:t>实践、师资队伍和支持条件等方面的建设均要以有利于师范</w:t>
      </w:r>
      <w:proofErr w:type="gramStart"/>
      <w:r>
        <w:rPr>
          <w:rFonts w:ascii="微软雅黑" w:eastAsia="微软雅黑" w:hAnsi="微软雅黑" w:hint="eastAsia"/>
          <w:color w:val="333333"/>
          <w:sz w:val="27"/>
          <w:szCs w:val="27"/>
        </w:rPr>
        <w:t>生达到</w:t>
      </w:r>
      <w:proofErr w:type="gramEnd"/>
      <w:r>
        <w:rPr>
          <w:rFonts w:ascii="微软雅黑" w:eastAsia="微软雅黑" w:hAnsi="微软雅黑" w:hint="eastAsia"/>
          <w:color w:val="333333"/>
          <w:sz w:val="27"/>
          <w:szCs w:val="27"/>
        </w:rPr>
        <w:t>培养目标和毕业要求为导向；各种质量保障制度和措施的目的是推进师范类专业质量的持续改进和提高，最终目的是保证师范生培养质量满足从教所需的知识能力素质要求。</w:t>
      </w:r>
    </w:p>
    <w:p w14:paraId="05FCA8A1" w14:textId="77777777" w:rsidR="00EF7F35" w:rsidRDefault="00EF7F35" w:rsidP="00EF7F35">
      <w:pPr>
        <w:pStyle w:val="a9"/>
        <w:spacing w:before="0" w:beforeAutospacing="0" w:after="0" w:afterAutospacing="0" w:line="450" w:lineRule="atLeast"/>
        <w:ind w:firstLine="480"/>
        <w:jc w:val="both"/>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8.师范类专业认证标准是如何体现产出导向的？</w:t>
      </w:r>
    </w:p>
    <w:p w14:paraId="48DDE914" w14:textId="77777777" w:rsidR="00EF7F35" w:rsidRDefault="00EF7F35" w:rsidP="00EF7F35">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答:以产出为导向，就是强调以师范生的学习效果为导向，对照师范毕业生核心能力素质要求，评价师范类专业人才培养质量。关注师范毕业生“学到了什么”和“能做什么”，而非仅仅是“教师教了什么”。要求专业按照“反向设计，正向施工”的基本思路，面向基础教育改革发展需求，以培养目标和毕业要求为出发点，设计科学合理的培养方案和课程大纲，采用匹配的教学内容和教学方法，配置足够的软硬件资源，要求每个教师明确自己在课程教学中的主体责任，最终通过课程目标、毕业要求和培养目标的定期评价和持续改进，保证师范毕业生核心能力素质要求的达成。</w:t>
      </w:r>
    </w:p>
    <w:p w14:paraId="04436DC6" w14:textId="77777777" w:rsidR="00EF7F35" w:rsidRDefault="00EF7F35" w:rsidP="00EF7F35">
      <w:pPr>
        <w:pStyle w:val="a9"/>
        <w:spacing w:before="0" w:beforeAutospacing="0" w:after="0" w:afterAutospacing="0" w:line="450" w:lineRule="atLeast"/>
        <w:ind w:firstLine="480"/>
        <w:jc w:val="both"/>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9.师范类专业认证标准是如何体现持续改进的？</w:t>
      </w:r>
    </w:p>
    <w:p w14:paraId="29D6FFAD" w14:textId="77777777" w:rsidR="00EF7F35" w:rsidRDefault="00EF7F35" w:rsidP="00EF7F35">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答:师范类专业认证的一大重要特点就是要求专业建立持续改进的质量文化。认证标准指标内容贯穿了质量持续改进理念，强调聚焦师范</w:t>
      </w:r>
      <w:proofErr w:type="gramStart"/>
      <w:r>
        <w:rPr>
          <w:rFonts w:ascii="微软雅黑" w:eastAsia="微软雅黑" w:hAnsi="微软雅黑" w:hint="eastAsia"/>
          <w:color w:val="333333"/>
          <w:sz w:val="27"/>
          <w:szCs w:val="27"/>
        </w:rPr>
        <w:t>生核心</w:t>
      </w:r>
      <w:proofErr w:type="gramEnd"/>
      <w:r>
        <w:rPr>
          <w:rFonts w:ascii="微软雅黑" w:eastAsia="微软雅黑" w:hAnsi="微软雅黑" w:hint="eastAsia"/>
          <w:color w:val="333333"/>
          <w:sz w:val="27"/>
          <w:szCs w:val="27"/>
        </w:rPr>
        <w:t>能力素质要求，对专业人才培养活动进行全方位、全过程的跟踪与评价，并将评价结果用于人才培养工作改进，形成“评价—反馈—改进”闭环，建立持续改进的质量保障机制和追求卓越质量文化，推动师范类专业人才培养质量不断提升。</w:t>
      </w:r>
    </w:p>
    <w:p w14:paraId="381B52E9" w14:textId="77777777" w:rsidR="00EF7F35" w:rsidRDefault="00EF7F35" w:rsidP="00EF7F35">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lastRenderedPageBreak/>
        <w:t>一方面，设置了独立的“质量保障”指标，从保障体系、内部监控、外部评价、持续改进四个方面对“评价培养目标是否达成以及持续改进”提出要求。</w:t>
      </w:r>
    </w:p>
    <w:p w14:paraId="0B487DEE" w14:textId="77777777" w:rsidR="00EF7F35" w:rsidRDefault="00EF7F35" w:rsidP="00EF7F35">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另一方面，在“课程与教学”“合作与实践”设置“评价”二级指标，在“师资队伍”部分设置“持续发展”二级指标，要求专业建有的各种机制、制度和措施，最终都要落实到执行、跟踪、评价与改进。</w:t>
      </w:r>
    </w:p>
    <w:p w14:paraId="7713B94C" w14:textId="77777777" w:rsidR="00EF7F35" w:rsidRDefault="00EF7F35" w:rsidP="00EF7F35">
      <w:pPr>
        <w:pStyle w:val="a9"/>
        <w:spacing w:before="0" w:beforeAutospacing="0" w:after="0" w:afterAutospacing="0" w:line="450" w:lineRule="atLeast"/>
        <w:ind w:firstLine="480"/>
        <w:jc w:val="both"/>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10.为什么师范类专业认证标准强调建立毕业生和用人单位跟踪反馈与社会评价机制？</w:t>
      </w:r>
    </w:p>
    <w:p w14:paraId="4AB88E65" w14:textId="77777777" w:rsidR="00EF7F35" w:rsidRDefault="00EF7F35" w:rsidP="00EF7F35">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答:师范类专业认证的根本目的就是使其所培养的师范毕业生能够持续满足基础教育改革发展需求，用人单位满意度和毕业生实际就业情况成为师范类专业办学质量的重要评判指标之一。</w:t>
      </w:r>
    </w:p>
    <w:p w14:paraId="253BA736" w14:textId="77777777" w:rsidR="00EF7F35" w:rsidRDefault="00EF7F35" w:rsidP="00EF7F35">
      <w:pPr>
        <w:pStyle w:val="vsbcontentend"/>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因此，认证标准在“质量保障”指标项中，专门设有“外部评价”二级指标，要求专业建立毕业生跟踪反馈机制以及基础教育机构、教育行政部门等利益相关方参与的社会评价机制。它是师范类专业收集信息，对“培养目标”达成情况进行定期评价的必要渠道，也是在“课程与教学”、“合作与实践”、“师资队伍”、“支持条件”、“学生发展”方面开展持续改进工作的重要基础。</w:t>
      </w:r>
    </w:p>
    <w:p w14:paraId="65028554" w14:textId="77777777" w:rsidR="00990F52" w:rsidRPr="00EF7F35" w:rsidRDefault="00990F52" w:rsidP="00EF7F35"/>
    <w:sectPr w:rsidR="00990F52" w:rsidRPr="00EF7F3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A895E" w14:textId="77777777" w:rsidR="00506FBB" w:rsidRDefault="00506FBB" w:rsidP="006E1CF4">
      <w:r>
        <w:separator/>
      </w:r>
    </w:p>
  </w:endnote>
  <w:endnote w:type="continuationSeparator" w:id="0">
    <w:p w14:paraId="4C7F1658" w14:textId="77777777" w:rsidR="00506FBB" w:rsidRDefault="00506FBB" w:rsidP="006E1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47FFD" w14:textId="77777777" w:rsidR="00506FBB" w:rsidRDefault="00506FBB" w:rsidP="006E1CF4">
      <w:r>
        <w:separator/>
      </w:r>
    </w:p>
  </w:footnote>
  <w:footnote w:type="continuationSeparator" w:id="0">
    <w:p w14:paraId="682AEF65" w14:textId="77777777" w:rsidR="00506FBB" w:rsidRDefault="00506FBB" w:rsidP="006E1C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4D7"/>
    <w:rsid w:val="00506FBB"/>
    <w:rsid w:val="006E1CF4"/>
    <w:rsid w:val="00990F52"/>
    <w:rsid w:val="00A11172"/>
    <w:rsid w:val="00C124D7"/>
    <w:rsid w:val="00EF7F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A7A5B3-07EA-40BB-A0D7-341EC55D9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6E1CF4"/>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1CF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E1CF4"/>
    <w:rPr>
      <w:sz w:val="18"/>
      <w:szCs w:val="18"/>
    </w:rPr>
  </w:style>
  <w:style w:type="paragraph" w:styleId="a5">
    <w:name w:val="footer"/>
    <w:basedOn w:val="a"/>
    <w:link w:val="a6"/>
    <w:uiPriority w:val="99"/>
    <w:unhideWhenUsed/>
    <w:rsid w:val="006E1CF4"/>
    <w:pPr>
      <w:tabs>
        <w:tab w:val="center" w:pos="4153"/>
        <w:tab w:val="right" w:pos="8306"/>
      </w:tabs>
      <w:snapToGrid w:val="0"/>
      <w:jc w:val="left"/>
    </w:pPr>
    <w:rPr>
      <w:sz w:val="18"/>
      <w:szCs w:val="18"/>
    </w:rPr>
  </w:style>
  <w:style w:type="character" w:customStyle="1" w:styleId="a6">
    <w:name w:val="页脚 字符"/>
    <w:basedOn w:val="a0"/>
    <w:link w:val="a5"/>
    <w:uiPriority w:val="99"/>
    <w:rsid w:val="006E1CF4"/>
    <w:rPr>
      <w:sz w:val="18"/>
      <w:szCs w:val="18"/>
    </w:rPr>
  </w:style>
  <w:style w:type="character" w:customStyle="1" w:styleId="10">
    <w:name w:val="标题 1 字符"/>
    <w:basedOn w:val="a0"/>
    <w:link w:val="1"/>
    <w:uiPriority w:val="9"/>
    <w:rsid w:val="006E1CF4"/>
    <w:rPr>
      <w:rFonts w:ascii="宋体" w:eastAsia="宋体" w:hAnsi="宋体" w:cs="宋体"/>
      <w:b/>
      <w:bCs/>
      <w:kern w:val="36"/>
      <w:sz w:val="48"/>
      <w:szCs w:val="48"/>
    </w:rPr>
  </w:style>
  <w:style w:type="character" w:styleId="a7">
    <w:name w:val="Emphasis"/>
    <w:basedOn w:val="a0"/>
    <w:uiPriority w:val="20"/>
    <w:qFormat/>
    <w:rsid w:val="006E1CF4"/>
    <w:rPr>
      <w:i/>
      <w:iCs/>
    </w:rPr>
  </w:style>
  <w:style w:type="paragraph" w:customStyle="1" w:styleId="vsbcontentstart">
    <w:name w:val="vsbcontent_start"/>
    <w:basedOn w:val="a"/>
    <w:rsid w:val="006E1CF4"/>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6E1CF4"/>
    <w:rPr>
      <w:b/>
      <w:bCs/>
    </w:rPr>
  </w:style>
  <w:style w:type="paragraph" w:styleId="a9">
    <w:name w:val="Normal (Web)"/>
    <w:basedOn w:val="a"/>
    <w:uiPriority w:val="99"/>
    <w:semiHidden/>
    <w:unhideWhenUsed/>
    <w:rsid w:val="006E1CF4"/>
    <w:pPr>
      <w:widowControl/>
      <w:spacing w:before="100" w:beforeAutospacing="1" w:after="100" w:afterAutospacing="1"/>
      <w:jc w:val="left"/>
    </w:pPr>
    <w:rPr>
      <w:rFonts w:ascii="宋体" w:eastAsia="宋体" w:hAnsi="宋体" w:cs="宋体"/>
      <w:kern w:val="0"/>
      <w:sz w:val="24"/>
      <w:szCs w:val="24"/>
    </w:rPr>
  </w:style>
  <w:style w:type="paragraph" w:customStyle="1" w:styleId="vsbcontentend">
    <w:name w:val="vsbcontent_end"/>
    <w:basedOn w:val="a"/>
    <w:rsid w:val="00EF7F35"/>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81274">
      <w:bodyDiv w:val="1"/>
      <w:marLeft w:val="0"/>
      <w:marRight w:val="0"/>
      <w:marTop w:val="0"/>
      <w:marBottom w:val="0"/>
      <w:divBdr>
        <w:top w:val="none" w:sz="0" w:space="0" w:color="auto"/>
        <w:left w:val="none" w:sz="0" w:space="0" w:color="auto"/>
        <w:bottom w:val="none" w:sz="0" w:space="0" w:color="auto"/>
        <w:right w:val="none" w:sz="0" w:space="0" w:color="auto"/>
      </w:divBdr>
      <w:divsChild>
        <w:div w:id="2142847066">
          <w:marLeft w:val="0"/>
          <w:marRight w:val="0"/>
          <w:marTop w:val="315"/>
          <w:marBottom w:val="0"/>
          <w:divBdr>
            <w:top w:val="none" w:sz="0" w:space="0" w:color="auto"/>
            <w:left w:val="none" w:sz="0" w:space="0" w:color="auto"/>
            <w:bottom w:val="single" w:sz="6" w:space="23" w:color="EAEAEA"/>
            <w:right w:val="none" w:sz="0" w:space="0" w:color="auto"/>
          </w:divBdr>
        </w:div>
        <w:div w:id="1763532380">
          <w:marLeft w:val="0"/>
          <w:marRight w:val="0"/>
          <w:marTop w:val="0"/>
          <w:marBottom w:val="0"/>
          <w:divBdr>
            <w:top w:val="none" w:sz="0" w:space="0" w:color="auto"/>
            <w:left w:val="none" w:sz="0" w:space="0" w:color="auto"/>
            <w:bottom w:val="none" w:sz="0" w:space="0" w:color="auto"/>
            <w:right w:val="none" w:sz="0" w:space="0" w:color="auto"/>
          </w:divBdr>
          <w:divsChild>
            <w:div w:id="161639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591139">
      <w:bodyDiv w:val="1"/>
      <w:marLeft w:val="0"/>
      <w:marRight w:val="0"/>
      <w:marTop w:val="0"/>
      <w:marBottom w:val="0"/>
      <w:divBdr>
        <w:top w:val="none" w:sz="0" w:space="0" w:color="auto"/>
        <w:left w:val="none" w:sz="0" w:space="0" w:color="auto"/>
        <w:bottom w:val="none" w:sz="0" w:space="0" w:color="auto"/>
        <w:right w:val="none" w:sz="0" w:space="0" w:color="auto"/>
      </w:divBdr>
      <w:divsChild>
        <w:div w:id="987325317">
          <w:marLeft w:val="0"/>
          <w:marRight w:val="0"/>
          <w:marTop w:val="315"/>
          <w:marBottom w:val="0"/>
          <w:divBdr>
            <w:top w:val="none" w:sz="0" w:space="0" w:color="auto"/>
            <w:left w:val="none" w:sz="0" w:space="0" w:color="auto"/>
            <w:bottom w:val="single" w:sz="6" w:space="23" w:color="EAEAEA"/>
            <w:right w:val="none" w:sz="0" w:space="0" w:color="auto"/>
          </w:divBdr>
        </w:div>
        <w:div w:id="1731264808">
          <w:marLeft w:val="0"/>
          <w:marRight w:val="0"/>
          <w:marTop w:val="0"/>
          <w:marBottom w:val="0"/>
          <w:divBdr>
            <w:top w:val="none" w:sz="0" w:space="0" w:color="auto"/>
            <w:left w:val="none" w:sz="0" w:space="0" w:color="auto"/>
            <w:bottom w:val="none" w:sz="0" w:space="0" w:color="auto"/>
            <w:right w:val="none" w:sz="0" w:space="0" w:color="auto"/>
          </w:divBdr>
          <w:divsChild>
            <w:div w:id="214245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214</Words>
  <Characters>1223</Characters>
  <Application>Microsoft Office Word</Application>
  <DocSecurity>0</DocSecurity>
  <Lines>10</Lines>
  <Paragraphs>2</Paragraphs>
  <ScaleCrop>false</ScaleCrop>
  <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Li</dc:creator>
  <cp:keywords/>
  <dc:description/>
  <cp:lastModifiedBy>Sonya Li</cp:lastModifiedBy>
  <cp:revision>3</cp:revision>
  <dcterms:created xsi:type="dcterms:W3CDTF">2021-04-21T05:57:00Z</dcterms:created>
  <dcterms:modified xsi:type="dcterms:W3CDTF">2021-04-21T05:59:00Z</dcterms:modified>
</cp:coreProperties>
</file>