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B71633" w14:textId="77777777" w:rsidR="00B655FB" w:rsidRDefault="00B655FB" w:rsidP="00B655FB">
      <w:pPr>
        <w:widowControl/>
        <w:spacing w:before="300" w:after="375" w:line="720" w:lineRule="atLeast"/>
        <w:ind w:firstLine="480"/>
        <w:jc w:val="center"/>
      </w:pPr>
      <w:r w:rsidRPr="00B655FB">
        <w:rPr>
          <w:rFonts w:ascii="微软雅黑" w:eastAsia="微软雅黑" w:hAnsi="微软雅黑" w:cs="宋体" w:hint="eastAsia"/>
          <w:b/>
          <w:bCs/>
          <w:kern w:val="0"/>
          <w:sz w:val="32"/>
          <w:szCs w:val="32"/>
        </w:rPr>
        <w:t>“可思”信息素养提升系统</w:t>
      </w:r>
      <w:r w:rsidRPr="00B655FB">
        <w:rPr>
          <w:rFonts w:cs="宋体" w:hint="eastAsia"/>
          <w:kern w:val="0"/>
          <w:sz w:val="32"/>
          <w:szCs w:val="32"/>
        </w:rPr>
        <w:t> </w:t>
      </w:r>
      <w:r>
        <w:rPr>
          <w:rStyle w:val="a8"/>
          <w:rFonts w:ascii="微软雅黑" w:eastAsia="微软雅黑" w:hAnsi="微软雅黑" w:hint="eastAsia"/>
          <w:sz w:val="54"/>
          <w:szCs w:val="54"/>
        </w:rPr>
        <w:t xml:space="preserve">  </w:t>
      </w:r>
    </w:p>
    <w:p w14:paraId="7DDB6A15" w14:textId="235F5D13" w:rsidR="00B655FB" w:rsidRPr="00B655FB" w:rsidRDefault="00B655FB" w:rsidP="00B655FB">
      <w:pPr>
        <w:pStyle w:val="1"/>
        <w:pageBreakBefore w:val="0"/>
        <w:numPr>
          <w:ilvl w:val="0"/>
          <w:numId w:val="3"/>
        </w:numPr>
        <w:tabs>
          <w:tab w:val="left" w:pos="360"/>
          <w:tab w:val="left" w:pos="425"/>
        </w:tabs>
        <w:spacing w:before="220" w:after="220" w:line="360" w:lineRule="auto"/>
        <w:ind w:left="425" w:hanging="425"/>
        <w:rPr>
          <w:rFonts w:ascii="微软雅黑" w:eastAsia="微软雅黑" w:hAnsi="微软雅黑" w:cs="宋体"/>
          <w:sz w:val="28"/>
          <w:szCs w:val="28"/>
        </w:rPr>
      </w:pPr>
      <w:r w:rsidRPr="00B655FB">
        <w:rPr>
          <w:rFonts w:ascii="微软雅黑" w:eastAsia="微软雅黑" w:hAnsi="微软雅黑" w:cs="宋体" w:hint="eastAsia"/>
          <w:sz w:val="28"/>
          <w:szCs w:val="28"/>
        </w:rPr>
        <w:t>产品简介</w:t>
      </w:r>
      <w:r w:rsidRPr="00B655FB">
        <w:rPr>
          <w:rFonts w:cs="宋体" w:hint="eastAsia"/>
          <w:b w:val="0"/>
          <w:bCs/>
          <w:sz w:val="28"/>
          <w:szCs w:val="28"/>
        </w:rPr>
        <w:t> </w:t>
      </w:r>
    </w:p>
    <w:p w14:paraId="65819360" w14:textId="77777777" w:rsidR="00B655FB" w:rsidRPr="00B655FB" w:rsidRDefault="00B655FB" w:rsidP="00B655FB">
      <w:pPr>
        <w:spacing w:line="360" w:lineRule="auto"/>
        <w:ind w:firstLineChars="200" w:firstLine="480"/>
        <w:rPr>
          <w:rFonts w:ascii="微软雅黑" w:eastAsia="微软雅黑" w:hAnsi="微软雅黑" w:cs="Times New Roman"/>
          <w:sz w:val="24"/>
          <w:szCs w:val="24"/>
        </w:rPr>
      </w:pPr>
      <w:r w:rsidRPr="00B655FB">
        <w:rPr>
          <w:rFonts w:ascii="微软雅黑" w:eastAsia="微软雅黑" w:hAnsi="微软雅黑" w:cs="Times New Roman" w:hint="eastAsia"/>
          <w:sz w:val="24"/>
          <w:szCs w:val="24"/>
        </w:rPr>
        <w:t>在信息化与网络化的普及程度越来越高的今天，信息素养水平的高低直接关系到该国信息化的发展战略是否能够顺利的进行。加大信息素养的教育培训力度，提升信息素养水平对实现教育信息化具有非常重要的意义。</w:t>
      </w:r>
    </w:p>
    <w:p w14:paraId="36FFAB82" w14:textId="77777777" w:rsidR="00B655FB" w:rsidRPr="00B655FB" w:rsidRDefault="00B655FB" w:rsidP="00B655FB">
      <w:pPr>
        <w:spacing w:line="360" w:lineRule="auto"/>
        <w:ind w:firstLineChars="200" w:firstLine="480"/>
        <w:rPr>
          <w:rFonts w:ascii="微软雅黑" w:eastAsia="微软雅黑" w:hAnsi="微软雅黑" w:cs="Times New Roman"/>
          <w:sz w:val="24"/>
          <w:szCs w:val="24"/>
        </w:rPr>
      </w:pPr>
      <w:r w:rsidRPr="00B655FB">
        <w:rPr>
          <w:rFonts w:ascii="微软雅黑" w:eastAsia="微软雅黑" w:hAnsi="微软雅黑" w:cs="Times New Roman" w:hint="eastAsia"/>
          <w:sz w:val="24"/>
          <w:szCs w:val="24"/>
        </w:rPr>
        <w:t>计算机信息素养提升在线学习系统是专为面向计算机技能自助式网络学习系统，是以构建支撑计算机信息化素养终身教育和个性化学习的数字化教育服务体系，面向计算机普及教育、各种职业应用提供全面的数字化教学在线学习系统。</w:t>
      </w:r>
    </w:p>
    <w:p w14:paraId="096367B5" w14:textId="77777777" w:rsidR="00B655FB" w:rsidRPr="00B655FB" w:rsidRDefault="00B655FB" w:rsidP="00B655FB">
      <w:pPr>
        <w:spacing w:line="360" w:lineRule="auto"/>
        <w:ind w:firstLineChars="200" w:firstLine="480"/>
        <w:rPr>
          <w:rFonts w:ascii="微软雅黑" w:eastAsia="微软雅黑" w:hAnsi="微软雅黑" w:cs="Times New Roman"/>
          <w:sz w:val="24"/>
          <w:szCs w:val="24"/>
        </w:rPr>
      </w:pPr>
      <w:r w:rsidRPr="00B655FB">
        <w:rPr>
          <w:rFonts w:ascii="微软雅黑" w:eastAsia="微软雅黑" w:hAnsi="微软雅黑" w:cs="Times New Roman" w:hint="eastAsia"/>
          <w:sz w:val="24"/>
          <w:szCs w:val="24"/>
        </w:rPr>
        <w:t>该产品分为信息化视频学习资源和素材内容资源两大类，平台支撑终身教育和个性化学习体系为己任，致力于为教育信息化研发海量优质、自主知识产权的数字教育资源，并提供全面的数字化教育教学在线解决方案。</w:t>
      </w:r>
    </w:p>
    <w:p w14:paraId="7BE7FB42" w14:textId="501AB003" w:rsidR="00B655FB" w:rsidRPr="00B655FB" w:rsidRDefault="00B655FB" w:rsidP="00B655FB">
      <w:pPr>
        <w:pStyle w:val="1"/>
        <w:pageBreakBefore w:val="0"/>
        <w:numPr>
          <w:ilvl w:val="0"/>
          <w:numId w:val="3"/>
        </w:numPr>
        <w:tabs>
          <w:tab w:val="left" w:pos="360"/>
          <w:tab w:val="left" w:pos="425"/>
        </w:tabs>
        <w:spacing w:before="220" w:after="220" w:line="360" w:lineRule="auto"/>
        <w:ind w:left="425" w:hanging="425"/>
        <w:rPr>
          <w:rFonts w:ascii="MS Gothic" w:eastAsia="MS Gothic" w:hAnsi="MS Gothic" w:cs="MS Gothic"/>
          <w:sz w:val="28"/>
          <w:szCs w:val="28"/>
        </w:rPr>
      </w:pPr>
      <w:r w:rsidRPr="00B655FB">
        <w:rPr>
          <w:rFonts w:ascii="微软雅黑" w:eastAsia="微软雅黑" w:hAnsi="微软雅黑" w:cs="微软雅黑" w:hint="eastAsia"/>
          <w:sz w:val="28"/>
          <w:szCs w:val="28"/>
        </w:rPr>
        <w:t>资</w:t>
      </w:r>
      <w:r w:rsidRPr="00B655FB">
        <w:rPr>
          <w:rFonts w:ascii="MS Gothic" w:eastAsia="MS Gothic" w:hAnsi="MS Gothic" w:cs="MS Gothic" w:hint="eastAsia"/>
          <w:sz w:val="28"/>
          <w:szCs w:val="28"/>
        </w:rPr>
        <w:t>源内容</w:t>
      </w:r>
    </w:p>
    <w:p w14:paraId="0D9F167B" w14:textId="27CED2E2" w:rsidR="00B655FB" w:rsidRPr="00B655FB" w:rsidRDefault="00B655FB" w:rsidP="00B655FB">
      <w:pPr>
        <w:pStyle w:val="a7"/>
        <w:numPr>
          <w:ilvl w:val="0"/>
          <w:numId w:val="9"/>
        </w:numPr>
        <w:spacing w:before="0" w:beforeAutospacing="0" w:after="0" w:afterAutospacing="0" w:line="720" w:lineRule="atLeast"/>
      </w:pPr>
      <w:r w:rsidRPr="00B655FB">
        <w:rPr>
          <w:rStyle w:val="a8"/>
          <w:rFonts w:ascii="微软雅黑" w:eastAsia="微软雅黑" w:hAnsi="微软雅黑" w:hint="eastAsia"/>
        </w:rPr>
        <w:t>信息素养普及课程</w:t>
      </w:r>
    </w:p>
    <w:p w14:paraId="2B2E17C5" w14:textId="5546335F" w:rsidR="00B655FB" w:rsidRPr="00B655FB" w:rsidRDefault="00B655FB" w:rsidP="00B655FB">
      <w:pPr>
        <w:spacing w:line="360" w:lineRule="auto"/>
        <w:ind w:firstLineChars="200" w:firstLine="480"/>
        <w:rPr>
          <w:rFonts w:ascii="微软雅黑" w:eastAsia="微软雅黑" w:hAnsi="微软雅黑" w:cs="Times New Roman"/>
          <w:sz w:val="24"/>
          <w:szCs w:val="24"/>
        </w:rPr>
      </w:pPr>
      <w:r w:rsidRPr="00B655FB">
        <w:rPr>
          <w:rFonts w:ascii="微软雅黑" w:eastAsia="微软雅黑" w:hAnsi="微软雅黑" w:cs="Times New Roman" w:hint="eastAsia"/>
          <w:sz w:val="24"/>
          <w:szCs w:val="24"/>
        </w:rPr>
        <w:t>信息素养普及课程是为计算机初级学习者精心准备的计算机入门课程，能够让学习</w:t>
      </w:r>
      <w:proofErr w:type="gramStart"/>
      <w:r w:rsidRPr="00B655FB">
        <w:rPr>
          <w:rFonts w:ascii="微软雅黑" w:eastAsia="微软雅黑" w:hAnsi="微软雅黑" w:cs="Times New Roman" w:hint="eastAsia"/>
          <w:sz w:val="24"/>
          <w:szCs w:val="24"/>
        </w:rPr>
        <w:t>者快速</w:t>
      </w:r>
      <w:proofErr w:type="gramEnd"/>
      <w:r w:rsidRPr="00B655FB">
        <w:rPr>
          <w:rFonts w:ascii="微软雅黑" w:eastAsia="微软雅黑" w:hAnsi="微软雅黑" w:cs="Times New Roman" w:hint="eastAsia"/>
          <w:sz w:val="24"/>
          <w:szCs w:val="24"/>
        </w:rPr>
        <w:t>了解并熟练使用常用计算机软件。</w:t>
      </w:r>
    </w:p>
    <w:p w14:paraId="5792BE4F" w14:textId="447F445B" w:rsidR="00B655FB" w:rsidRDefault="00B655FB" w:rsidP="00B655FB">
      <w:pPr>
        <w:jc w:val="center"/>
      </w:pPr>
      <w:r>
        <w:rPr>
          <w:noProof/>
        </w:rPr>
        <w:lastRenderedPageBreak/>
        <w:drawing>
          <wp:inline distT="0" distB="0" distL="0" distR="0" wp14:anchorId="0144E797" wp14:editId="18CC101D">
            <wp:extent cx="4550410" cy="2406140"/>
            <wp:effectExtent l="0" t="0" r="2540" b="0"/>
            <wp:docPr id="5" name="图片 5"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示&#10;&#10;描述已自动生成"/>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61692" cy="2412106"/>
                    </a:xfrm>
                    <a:prstGeom prst="rect">
                      <a:avLst/>
                    </a:prstGeom>
                    <a:noFill/>
                    <a:ln>
                      <a:noFill/>
                    </a:ln>
                  </pic:spPr>
                </pic:pic>
              </a:graphicData>
            </a:graphic>
          </wp:inline>
        </w:drawing>
      </w:r>
    </w:p>
    <w:p w14:paraId="7B2ED5D7" w14:textId="7EC069A9" w:rsidR="00B655FB" w:rsidRPr="00B655FB" w:rsidRDefault="00B655FB" w:rsidP="00B655FB">
      <w:pPr>
        <w:pStyle w:val="a7"/>
        <w:numPr>
          <w:ilvl w:val="0"/>
          <w:numId w:val="9"/>
        </w:numPr>
        <w:spacing w:before="0" w:beforeAutospacing="0" w:after="0" w:afterAutospacing="0" w:line="720" w:lineRule="atLeast"/>
        <w:rPr>
          <w:rStyle w:val="a8"/>
          <w:rFonts w:ascii="微软雅黑" w:eastAsia="微软雅黑" w:hAnsi="微软雅黑"/>
        </w:rPr>
      </w:pPr>
      <w:r w:rsidRPr="00B655FB">
        <w:rPr>
          <w:rStyle w:val="a8"/>
          <w:rFonts w:ascii="微软雅黑" w:eastAsia="微软雅黑" w:hAnsi="微软雅黑" w:hint="eastAsia"/>
        </w:rPr>
        <w:t>信息素养应用课程</w:t>
      </w:r>
    </w:p>
    <w:p w14:paraId="4ECE9171" w14:textId="77777777" w:rsidR="00B655FB" w:rsidRPr="00B655FB" w:rsidRDefault="00B655FB" w:rsidP="00B655FB">
      <w:pPr>
        <w:spacing w:line="360" w:lineRule="auto"/>
        <w:ind w:firstLineChars="200" w:firstLine="480"/>
        <w:rPr>
          <w:rFonts w:ascii="微软雅黑" w:eastAsia="微软雅黑" w:hAnsi="微软雅黑" w:cs="Times New Roman"/>
          <w:sz w:val="24"/>
          <w:szCs w:val="24"/>
        </w:rPr>
      </w:pPr>
      <w:r w:rsidRPr="00B655FB">
        <w:rPr>
          <w:rFonts w:ascii="微软雅黑" w:eastAsia="微软雅黑" w:hAnsi="微软雅黑" w:cs="Times New Roman" w:hint="eastAsia"/>
          <w:sz w:val="24"/>
          <w:szCs w:val="24"/>
        </w:rPr>
        <w:t>信息素养应用课程学习视频帮助读者掌握业务处理、项目管理、领导力、营销等商业活动中所需软件技能，包括办公自动化、项目管理、数据处理等基本软件。</w:t>
      </w:r>
    </w:p>
    <w:p w14:paraId="65AE6B19" w14:textId="77777777" w:rsidR="00B655FB" w:rsidRPr="00B655FB" w:rsidRDefault="00B655FB" w:rsidP="00B655FB">
      <w:pPr>
        <w:spacing w:line="360" w:lineRule="auto"/>
        <w:ind w:firstLineChars="200" w:firstLine="480"/>
        <w:rPr>
          <w:rFonts w:ascii="微软雅黑" w:eastAsia="微软雅黑" w:hAnsi="微软雅黑" w:cs="Times New Roman"/>
          <w:sz w:val="24"/>
          <w:szCs w:val="24"/>
        </w:rPr>
      </w:pPr>
      <w:r w:rsidRPr="00B655FB">
        <w:rPr>
          <w:rFonts w:ascii="微软雅黑" w:eastAsia="微软雅黑" w:hAnsi="微软雅黑" w:cs="Times New Roman" w:hint="eastAsia"/>
          <w:sz w:val="24"/>
          <w:szCs w:val="24"/>
        </w:rPr>
        <w:t>课程包括Office办公软件、MindManager、Matlab、Project、Visio等软件的业务培训教学视频，旨在帮助从业人员通过信息化应用课程学习掌握基本业务处理方法以及项目管理技能，提高文字处理能力、数据处理能力、绘图能力等商业基本能力，是从业人员工作效率必不可少的精品核心课程。</w:t>
      </w:r>
    </w:p>
    <w:p w14:paraId="5A58E0A2" w14:textId="0D555680" w:rsidR="00B655FB" w:rsidRDefault="00B655FB" w:rsidP="00B655FB">
      <w:pPr>
        <w:jc w:val="center"/>
      </w:pPr>
      <w:r>
        <w:rPr>
          <w:noProof/>
        </w:rPr>
        <w:drawing>
          <wp:inline distT="0" distB="0" distL="0" distR="0" wp14:anchorId="4B75415B" wp14:editId="0B8BCD72">
            <wp:extent cx="5274310" cy="2005965"/>
            <wp:effectExtent l="0" t="0" r="2540" b="0"/>
            <wp:docPr id="4" name="图片 4"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示&#10;&#10;描述已自动生成"/>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4310" cy="2005965"/>
                    </a:xfrm>
                    <a:prstGeom prst="rect">
                      <a:avLst/>
                    </a:prstGeom>
                    <a:noFill/>
                    <a:ln>
                      <a:noFill/>
                    </a:ln>
                  </pic:spPr>
                </pic:pic>
              </a:graphicData>
            </a:graphic>
          </wp:inline>
        </w:drawing>
      </w:r>
    </w:p>
    <w:p w14:paraId="293B0493" w14:textId="27968242" w:rsidR="00B655FB" w:rsidRPr="00B655FB" w:rsidRDefault="00B655FB" w:rsidP="00B655FB">
      <w:pPr>
        <w:pStyle w:val="a7"/>
        <w:numPr>
          <w:ilvl w:val="0"/>
          <w:numId w:val="9"/>
        </w:numPr>
        <w:spacing w:before="0" w:beforeAutospacing="0" w:after="0" w:afterAutospacing="0" w:line="720" w:lineRule="atLeast"/>
        <w:rPr>
          <w:rStyle w:val="a8"/>
          <w:rFonts w:ascii="微软雅黑" w:eastAsia="微软雅黑" w:hAnsi="微软雅黑"/>
        </w:rPr>
      </w:pPr>
      <w:r w:rsidRPr="00B655FB">
        <w:rPr>
          <w:rStyle w:val="a8"/>
          <w:rFonts w:ascii="微软雅黑" w:eastAsia="微软雅黑" w:hAnsi="微软雅黑" w:hint="eastAsia"/>
        </w:rPr>
        <w:t>信息素养提高课程</w:t>
      </w:r>
    </w:p>
    <w:p w14:paraId="582B5072" w14:textId="77777777" w:rsidR="00B655FB" w:rsidRPr="00B655FB" w:rsidRDefault="00B655FB" w:rsidP="00B655FB">
      <w:pPr>
        <w:spacing w:line="360" w:lineRule="auto"/>
        <w:ind w:firstLineChars="200" w:firstLine="480"/>
        <w:rPr>
          <w:rFonts w:ascii="微软雅黑" w:eastAsia="微软雅黑" w:hAnsi="微软雅黑" w:cs="Times New Roman"/>
          <w:sz w:val="24"/>
          <w:szCs w:val="24"/>
        </w:rPr>
      </w:pPr>
      <w:r w:rsidRPr="00B655FB">
        <w:rPr>
          <w:rFonts w:ascii="微软雅黑" w:eastAsia="微软雅黑" w:hAnsi="微软雅黑" w:cs="Times New Roman" w:hint="eastAsia"/>
          <w:sz w:val="24"/>
          <w:szCs w:val="24"/>
        </w:rPr>
        <w:t>技术类信息素养提高课程帮助读者掌握程序开发等IT技术知识，涵盖了IT</w:t>
      </w:r>
      <w:r w:rsidRPr="00B655FB">
        <w:rPr>
          <w:rFonts w:ascii="微软雅黑" w:eastAsia="微软雅黑" w:hAnsi="微软雅黑" w:cs="Times New Roman" w:hint="eastAsia"/>
          <w:sz w:val="24"/>
          <w:szCs w:val="24"/>
        </w:rPr>
        <w:lastRenderedPageBreak/>
        <w:t>技术类课程和设计创意类课程。</w:t>
      </w:r>
    </w:p>
    <w:p w14:paraId="10BA057A" w14:textId="77777777" w:rsidR="00B655FB" w:rsidRPr="00B655FB" w:rsidRDefault="00B655FB" w:rsidP="00B655FB">
      <w:pPr>
        <w:spacing w:line="360" w:lineRule="auto"/>
        <w:ind w:firstLineChars="200" w:firstLine="480"/>
        <w:rPr>
          <w:rFonts w:ascii="微软雅黑" w:eastAsia="微软雅黑" w:hAnsi="微软雅黑" w:cs="Times New Roman"/>
          <w:sz w:val="24"/>
          <w:szCs w:val="24"/>
        </w:rPr>
      </w:pPr>
      <w:r w:rsidRPr="00B655FB">
        <w:rPr>
          <w:rFonts w:ascii="微软雅黑" w:eastAsia="微软雅黑" w:hAnsi="微软雅黑" w:cs="Times New Roman" w:hint="eastAsia"/>
          <w:sz w:val="24"/>
          <w:szCs w:val="24"/>
        </w:rPr>
        <w:t>IT类包括C语言、Visual basic、Java、PHP、Asp.net、JSP等多种计算机语言和SQL Server等数据库语言的教学视频，属于程序开发人员必须掌握的内容，是面向广大程序员的精品课程，具有广泛的受众群体。这部分课程由浅入深地讲解了计算机程序设计语言的相关知识，课程的重难点非常明确，从基础知识到高级应用，引导学习者全面掌握课程内容。</w:t>
      </w:r>
    </w:p>
    <w:p w14:paraId="40A448D6" w14:textId="2F8AACF8" w:rsidR="00B655FB" w:rsidRDefault="00B655FB" w:rsidP="00B655FB">
      <w:pPr>
        <w:jc w:val="center"/>
      </w:pPr>
      <w:r>
        <w:rPr>
          <w:noProof/>
        </w:rPr>
        <w:drawing>
          <wp:inline distT="0" distB="0" distL="0" distR="0" wp14:anchorId="6C590E0F" wp14:editId="0780EAAC">
            <wp:extent cx="3986212" cy="2505135"/>
            <wp:effectExtent l="0" t="0" r="0" b="0"/>
            <wp:docPr id="3" name="图片 3"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示&#10;&#10;描述已自动生成"/>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92968" cy="2509381"/>
                    </a:xfrm>
                    <a:prstGeom prst="rect">
                      <a:avLst/>
                    </a:prstGeom>
                    <a:noFill/>
                    <a:ln>
                      <a:noFill/>
                    </a:ln>
                  </pic:spPr>
                </pic:pic>
              </a:graphicData>
            </a:graphic>
          </wp:inline>
        </w:drawing>
      </w:r>
    </w:p>
    <w:p w14:paraId="64A6AD64" w14:textId="77777777" w:rsidR="00B655FB" w:rsidRPr="00B655FB" w:rsidRDefault="00B655FB" w:rsidP="00B655FB">
      <w:pPr>
        <w:spacing w:line="360" w:lineRule="auto"/>
        <w:ind w:firstLineChars="200" w:firstLine="480"/>
        <w:rPr>
          <w:rFonts w:ascii="微软雅黑" w:eastAsia="微软雅黑" w:hAnsi="微软雅黑" w:cs="Times New Roman"/>
          <w:sz w:val="24"/>
          <w:szCs w:val="24"/>
        </w:rPr>
      </w:pPr>
      <w:r w:rsidRPr="00B655FB">
        <w:rPr>
          <w:rFonts w:ascii="微软雅黑" w:eastAsia="微软雅黑" w:hAnsi="微软雅黑" w:cs="Times New Roman" w:hint="eastAsia"/>
          <w:sz w:val="24"/>
          <w:szCs w:val="24"/>
        </w:rPr>
        <w:t>创意类课程面向创意类相关专业，包括视觉传达、广告设计、数字媒体、产品设计、室内设计、展艺设计、包装设计、服装设计、</w:t>
      </w:r>
      <w:proofErr w:type="gramStart"/>
      <w:r w:rsidRPr="00B655FB">
        <w:rPr>
          <w:rFonts w:ascii="微软雅黑" w:eastAsia="微软雅黑" w:hAnsi="微软雅黑" w:cs="Times New Roman" w:hint="eastAsia"/>
          <w:sz w:val="24"/>
          <w:szCs w:val="24"/>
        </w:rPr>
        <w:t>动漫设计</w:t>
      </w:r>
      <w:proofErr w:type="gramEnd"/>
      <w:r w:rsidRPr="00B655FB">
        <w:rPr>
          <w:rFonts w:ascii="微软雅黑" w:eastAsia="微软雅黑" w:hAnsi="微软雅黑" w:cs="Times New Roman" w:hint="eastAsia"/>
          <w:sz w:val="24"/>
          <w:szCs w:val="24"/>
        </w:rPr>
        <w:t>、游戏设计、环境艺术设计、影视动画的学习者或从业者，提供创意概念的计算机实现方法培训课程。</w:t>
      </w:r>
    </w:p>
    <w:p w14:paraId="3DE6D228" w14:textId="3D622D15" w:rsidR="00B655FB" w:rsidRDefault="00B655FB" w:rsidP="00B655FB">
      <w:pPr>
        <w:jc w:val="center"/>
      </w:pPr>
      <w:r>
        <w:rPr>
          <w:noProof/>
        </w:rPr>
        <w:drawing>
          <wp:inline distT="0" distB="0" distL="0" distR="0" wp14:anchorId="2F7D3E20" wp14:editId="24CD75E7">
            <wp:extent cx="4002405" cy="2192023"/>
            <wp:effectExtent l="0" t="0" r="0" b="0"/>
            <wp:docPr id="2" name="图片 2"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示&#10;&#10;描述已自动生成"/>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14200" cy="2198483"/>
                    </a:xfrm>
                    <a:prstGeom prst="rect">
                      <a:avLst/>
                    </a:prstGeom>
                    <a:noFill/>
                    <a:ln>
                      <a:noFill/>
                    </a:ln>
                  </pic:spPr>
                </pic:pic>
              </a:graphicData>
            </a:graphic>
          </wp:inline>
        </w:drawing>
      </w:r>
    </w:p>
    <w:p w14:paraId="5B191123" w14:textId="678244B3" w:rsidR="00B655FB" w:rsidRPr="00B655FB" w:rsidRDefault="00B655FB" w:rsidP="00B655FB">
      <w:pPr>
        <w:pStyle w:val="a7"/>
        <w:numPr>
          <w:ilvl w:val="0"/>
          <w:numId w:val="9"/>
        </w:numPr>
        <w:spacing w:before="0" w:beforeAutospacing="0" w:after="0" w:afterAutospacing="0" w:line="720" w:lineRule="atLeast"/>
        <w:rPr>
          <w:rStyle w:val="a8"/>
          <w:rFonts w:ascii="微软雅黑" w:eastAsia="微软雅黑" w:hAnsi="微软雅黑"/>
        </w:rPr>
      </w:pPr>
      <w:r w:rsidRPr="00B655FB">
        <w:rPr>
          <w:rStyle w:val="a8"/>
          <w:rFonts w:ascii="微软雅黑" w:eastAsia="微软雅黑" w:hAnsi="微软雅黑" w:hint="eastAsia"/>
        </w:rPr>
        <w:lastRenderedPageBreak/>
        <w:t>信息前沿课程</w:t>
      </w:r>
    </w:p>
    <w:p w14:paraId="6BB345ED" w14:textId="77777777" w:rsidR="00B655FB" w:rsidRPr="00B655FB" w:rsidRDefault="00B655FB" w:rsidP="00B655FB">
      <w:pPr>
        <w:spacing w:line="360" w:lineRule="auto"/>
        <w:ind w:firstLineChars="200" w:firstLine="480"/>
        <w:rPr>
          <w:rFonts w:ascii="微软雅黑" w:eastAsia="微软雅黑" w:hAnsi="微软雅黑" w:cs="Times New Roman"/>
          <w:sz w:val="24"/>
          <w:szCs w:val="24"/>
        </w:rPr>
      </w:pPr>
      <w:r w:rsidRPr="00B655FB">
        <w:rPr>
          <w:rFonts w:ascii="微软雅黑" w:eastAsia="微软雅黑" w:hAnsi="微软雅黑" w:cs="Times New Roman" w:hint="eastAsia"/>
          <w:sz w:val="24"/>
          <w:szCs w:val="24"/>
        </w:rPr>
        <w:t>信息前沿课程提供大数据、人工智能、虚拟现实、</w:t>
      </w:r>
      <w:proofErr w:type="gramStart"/>
      <w:r w:rsidRPr="00B655FB">
        <w:rPr>
          <w:rFonts w:ascii="微软雅黑" w:eastAsia="微软雅黑" w:hAnsi="微软雅黑" w:cs="Times New Roman" w:hint="eastAsia"/>
          <w:sz w:val="24"/>
          <w:szCs w:val="24"/>
        </w:rPr>
        <w:t>云计算</w:t>
      </w:r>
      <w:proofErr w:type="gramEnd"/>
      <w:r w:rsidRPr="00B655FB">
        <w:rPr>
          <w:rFonts w:ascii="微软雅黑" w:eastAsia="微软雅黑" w:hAnsi="微软雅黑" w:cs="Times New Roman" w:hint="eastAsia"/>
          <w:sz w:val="24"/>
          <w:szCs w:val="24"/>
        </w:rPr>
        <w:t>等最新信息技术学习，能够及时了解最新技术。</w:t>
      </w:r>
    </w:p>
    <w:p w14:paraId="578E899C" w14:textId="77777777" w:rsidR="00B655FB" w:rsidRPr="00B655FB" w:rsidRDefault="00B655FB" w:rsidP="00B655FB">
      <w:pPr>
        <w:spacing w:line="360" w:lineRule="auto"/>
        <w:ind w:firstLineChars="200" w:firstLine="480"/>
        <w:rPr>
          <w:rFonts w:ascii="微软雅黑" w:eastAsia="微软雅黑" w:hAnsi="微软雅黑" w:cs="Times New Roman"/>
          <w:sz w:val="24"/>
          <w:szCs w:val="24"/>
        </w:rPr>
      </w:pPr>
      <w:r w:rsidRPr="00B655FB">
        <w:rPr>
          <w:rFonts w:ascii="微软雅黑" w:eastAsia="微软雅黑" w:hAnsi="微软雅黑" w:cs="Times New Roman" w:hint="eastAsia"/>
          <w:sz w:val="24"/>
          <w:szCs w:val="24"/>
        </w:rPr>
        <w:t>大数据类课程围绕Hadoop、Spark、Python、MATLAB、SPSS和Eviews等多种软件展开，旨在提高学习者的数据处理和分析能力。课程通过简明扼要的讲解以及丰富的例题和案例分析,让学习者轻松自如地掌握软件。</w:t>
      </w:r>
    </w:p>
    <w:p w14:paraId="124210E6" w14:textId="77777777" w:rsidR="00B655FB" w:rsidRPr="00B655FB" w:rsidRDefault="00B655FB" w:rsidP="00B655FB">
      <w:pPr>
        <w:spacing w:line="360" w:lineRule="auto"/>
        <w:ind w:firstLineChars="200" w:firstLine="480"/>
        <w:rPr>
          <w:rFonts w:ascii="微软雅黑" w:eastAsia="微软雅黑" w:hAnsi="微软雅黑" w:cs="Times New Roman"/>
          <w:sz w:val="24"/>
          <w:szCs w:val="24"/>
        </w:rPr>
      </w:pPr>
      <w:r w:rsidRPr="00B655FB">
        <w:rPr>
          <w:rFonts w:ascii="微软雅黑" w:eastAsia="微软雅黑" w:hAnsi="微软雅黑" w:cs="Times New Roman" w:hint="eastAsia"/>
          <w:sz w:val="24"/>
          <w:szCs w:val="24"/>
        </w:rPr>
        <w:t>虚拟现实技术作为一种最为强大的人机交互技术，此类课程从技术和应用两个方向全面系统地讲述虚拟现实的基础理论和实践技能，包括对虚拟现实最新硬件设备和高级软件技术的讲解，以及虚拟现实传统应用和最新应用的介绍，包括自然语言技术、语言识别处理技术、图像识别处理、机器视觉和机器学习等领域。</w:t>
      </w:r>
    </w:p>
    <w:p w14:paraId="06D6D85E" w14:textId="67F9BC0B" w:rsidR="00B655FB" w:rsidRDefault="00B655FB" w:rsidP="00B655FB">
      <w:pPr>
        <w:jc w:val="center"/>
      </w:pPr>
      <w:r>
        <w:rPr>
          <w:noProof/>
        </w:rPr>
        <w:drawing>
          <wp:inline distT="0" distB="0" distL="0" distR="0" wp14:anchorId="72C52205" wp14:editId="4D279508">
            <wp:extent cx="4483735" cy="2527971"/>
            <wp:effectExtent l="0" t="0" r="0" b="5715"/>
            <wp:docPr id="1" name="图片 1"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示&#10;&#10;描述已自动生成"/>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93600" cy="2533533"/>
                    </a:xfrm>
                    <a:prstGeom prst="rect">
                      <a:avLst/>
                    </a:prstGeom>
                    <a:noFill/>
                    <a:ln>
                      <a:noFill/>
                    </a:ln>
                  </pic:spPr>
                </pic:pic>
              </a:graphicData>
            </a:graphic>
          </wp:inline>
        </w:drawing>
      </w:r>
    </w:p>
    <w:p w14:paraId="7B374032" w14:textId="77777777" w:rsidR="00B655FB" w:rsidRDefault="00B655FB" w:rsidP="00B655FB">
      <w:pPr>
        <w:pStyle w:val="a7"/>
        <w:spacing w:before="0" w:beforeAutospacing="0" w:after="0" w:afterAutospacing="0" w:line="270" w:lineRule="atLeast"/>
        <w:ind w:right="105" w:firstLine="480"/>
        <w:jc w:val="both"/>
      </w:pPr>
    </w:p>
    <w:p w14:paraId="11A6CB42" w14:textId="77777777" w:rsidR="00B655FB" w:rsidRDefault="00B655FB" w:rsidP="00B655FB">
      <w:pPr>
        <w:pStyle w:val="a7"/>
        <w:spacing w:before="0" w:beforeAutospacing="0" w:after="0" w:afterAutospacing="0"/>
      </w:pPr>
      <w:r>
        <w:t> </w:t>
      </w:r>
    </w:p>
    <w:sectPr w:rsidR="00B655F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7160A8" w14:textId="77777777" w:rsidR="0092285F" w:rsidRDefault="0092285F" w:rsidP="0037251E">
      <w:r>
        <w:separator/>
      </w:r>
    </w:p>
  </w:endnote>
  <w:endnote w:type="continuationSeparator" w:id="0">
    <w:p w14:paraId="1F9F660C" w14:textId="77777777" w:rsidR="0092285F" w:rsidRDefault="0092285F" w:rsidP="003725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等线">
    <w:altName w:val="DengXian"/>
    <w:panose1 w:val="02010600030101010101"/>
    <w:charset w:val="86"/>
    <w:family w:val="auto"/>
    <w:pitch w:val="variable"/>
    <w:sig w:usb0="A00002BF" w:usb1="38CF7CFA" w:usb2="00000016" w:usb3="00000000" w:csb0="0004000F" w:csb1="00000000"/>
  </w:font>
  <w:font w:name="Wingdings">
    <w:panose1 w:val="05000000000000000000"/>
    <w:charset w:val="02"/>
    <w:family w:val="auto"/>
    <w:pitch w:val="variable"/>
    <w:sig w:usb0="00000000" w:usb1="10000000" w:usb2="00000000" w:usb3="00000000" w:csb0="80000000" w:csb1="00000000"/>
  </w:font>
  <w:font w:name="微软雅黑">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3F4C93" w14:textId="77777777" w:rsidR="0092285F" w:rsidRDefault="0092285F" w:rsidP="0037251E">
      <w:r>
        <w:separator/>
      </w:r>
    </w:p>
  </w:footnote>
  <w:footnote w:type="continuationSeparator" w:id="0">
    <w:p w14:paraId="26747D20" w14:textId="77777777" w:rsidR="0092285F" w:rsidRDefault="0092285F" w:rsidP="003725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E54A7"/>
    <w:multiLevelType w:val="multilevel"/>
    <w:tmpl w:val="4CBAD05C"/>
    <w:lvl w:ilvl="0">
      <w:start w:val="1"/>
      <w:numFmt w:val="decimal"/>
      <w:lvlText w:val="%1."/>
      <w:lvlJc w:val="left"/>
      <w:pPr>
        <w:ind w:left="425" w:hanging="425"/>
      </w:pPr>
    </w:lvl>
    <w:lvl w:ilvl="1">
      <w:start w:val="1"/>
      <w:numFmt w:val="decimal"/>
      <w:lvlText w:val="%1.%2"/>
      <w:lvlJc w:val="left"/>
      <w:pPr>
        <w:ind w:left="567" w:hanging="567"/>
      </w:pPr>
      <w:rPr>
        <w:rFonts w:ascii="宋体" w:eastAsia="宋体" w:hAnsi="宋体"/>
      </w:rPr>
    </w:lvl>
    <w:lvl w:ilvl="2">
      <w:start w:val="1"/>
      <w:numFmt w:val="decimal"/>
      <w:lvlText w:val="%1.%2.%3"/>
      <w:lvlJc w:val="left"/>
      <w:pPr>
        <w:ind w:left="567" w:hanging="567"/>
      </w:pPr>
      <w:rPr>
        <w:rFonts w:ascii="宋体" w:eastAsia="宋体" w:hAnsi="宋体"/>
        <w:sz w:val="24"/>
        <w:szCs w:val="24"/>
      </w:rPr>
    </w:lvl>
    <w:lvl w:ilvl="3">
      <w:start w:val="1"/>
      <w:numFmt w:val="decimal"/>
      <w:lvlText w:val="%1.%2.%3.%4"/>
      <w:lvlJc w:val="left"/>
      <w:pPr>
        <w:ind w:left="708" w:hanging="708"/>
      </w:pPr>
      <w:rPr>
        <w:rFonts w:ascii="宋体" w:eastAsia="宋体" w:hAnsi="宋体"/>
      </w:r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 w15:restartNumberingAfterBreak="0">
    <w:nsid w:val="126017B5"/>
    <w:multiLevelType w:val="hybridMultilevel"/>
    <w:tmpl w:val="F7FC2C46"/>
    <w:lvl w:ilvl="0" w:tplc="B9C8A3BC">
      <w:start w:val="1"/>
      <w:numFmt w:val="decimal"/>
      <w:lvlText w:val="%1、"/>
      <w:lvlJc w:val="left"/>
      <w:pPr>
        <w:ind w:left="983" w:hanging="503"/>
      </w:pPr>
      <w:rPr>
        <w:rFonts w:ascii="MS Gothic" w:eastAsiaTheme="minorEastAsia" w:hAnsi="MS Gothic" w:cs="MS Gothic" w:hint="default"/>
        <w:color w:val="000000"/>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 w15:restartNumberingAfterBreak="0">
    <w:nsid w:val="19870FF4"/>
    <w:multiLevelType w:val="multilevel"/>
    <w:tmpl w:val="7E46AC4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0B011A"/>
    <w:multiLevelType w:val="hybridMultilevel"/>
    <w:tmpl w:val="3D3ED424"/>
    <w:lvl w:ilvl="0" w:tplc="0E5408AA">
      <w:start w:val="1"/>
      <w:numFmt w:val="decimal"/>
      <w:lvlText w:val="%1."/>
      <w:lvlJc w:val="left"/>
      <w:pPr>
        <w:ind w:left="983" w:hanging="503"/>
      </w:pPr>
      <w:rPr>
        <w:rFonts w:ascii="微软雅黑" w:eastAsia="微软雅黑" w:hAnsi="微软雅黑" w:hint="default"/>
        <w:color w:val="000000"/>
        <w:sz w:val="28"/>
        <w:szCs w:val="28"/>
      </w:rPr>
    </w:lvl>
    <w:lvl w:ilvl="1" w:tplc="04090019">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4" w15:restartNumberingAfterBreak="0">
    <w:nsid w:val="37EC0A6F"/>
    <w:multiLevelType w:val="hybridMultilevel"/>
    <w:tmpl w:val="F4006792"/>
    <w:lvl w:ilvl="0" w:tplc="365E0716">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5C451B27"/>
    <w:multiLevelType w:val="hybridMultilevel"/>
    <w:tmpl w:val="BBE241A0"/>
    <w:lvl w:ilvl="0" w:tplc="0409000F">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6" w15:restartNumberingAfterBreak="0">
    <w:nsid w:val="709C702F"/>
    <w:multiLevelType w:val="multilevel"/>
    <w:tmpl w:val="0ED07F7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09F561E"/>
    <w:multiLevelType w:val="hybridMultilevel"/>
    <w:tmpl w:val="9FD420B0"/>
    <w:lvl w:ilvl="0" w:tplc="61268592">
      <w:start w:val="1"/>
      <w:numFmt w:val="decimal"/>
      <w:lvlText w:val="（%1）"/>
      <w:lvlJc w:val="left"/>
      <w:pPr>
        <w:ind w:left="420" w:hanging="420"/>
      </w:pPr>
      <w:rPr>
        <w:rFonts w:ascii="微软雅黑" w:eastAsia="微软雅黑" w:hAnsi="微软雅黑" w:hint="eastAsia"/>
        <w:b/>
        <w:bC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7E973D7A"/>
    <w:multiLevelType w:val="hybridMultilevel"/>
    <w:tmpl w:val="D69E061A"/>
    <w:lvl w:ilvl="0" w:tplc="73DEACB2">
      <w:start w:val="1"/>
      <w:numFmt w:val="decimal"/>
      <w:lvlText w:val="（%1）"/>
      <w:lvlJc w:val="left"/>
      <w:pPr>
        <w:ind w:left="420" w:hanging="420"/>
      </w:pPr>
      <w:rPr>
        <w:rFonts w:hint="eastAsia"/>
        <w:sz w:val="24"/>
        <w:szCs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5"/>
  </w:num>
  <w:num w:numId="2">
    <w:abstractNumId w:val="1"/>
  </w:num>
  <w:num w:numId="3">
    <w:abstractNumId w:val="3"/>
  </w:num>
  <w:num w:numId="4">
    <w:abstractNumId w:val="0"/>
  </w:num>
  <w:num w:numId="5">
    <w:abstractNumId w:val="2"/>
  </w:num>
  <w:num w:numId="6">
    <w:abstractNumId w:val="6"/>
  </w:num>
  <w:num w:numId="7">
    <w:abstractNumId w:val="8"/>
  </w:num>
  <w:num w:numId="8">
    <w:abstractNumId w:val="4"/>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7A6"/>
    <w:rsid w:val="0037251E"/>
    <w:rsid w:val="00450E13"/>
    <w:rsid w:val="00770F50"/>
    <w:rsid w:val="008E27A6"/>
    <w:rsid w:val="0092285F"/>
    <w:rsid w:val="00990F52"/>
    <w:rsid w:val="00A9177E"/>
    <w:rsid w:val="00B655FB"/>
    <w:rsid w:val="00BB502D"/>
    <w:rsid w:val="00C324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13DB80"/>
  <w15:chartTrackingRefBased/>
  <w15:docId w15:val="{299DFB27-C0A2-4698-83E3-4372FBA0A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aliases w:val="H1,Heading 0,Fab-1,PIM 1,h1,Section Head,Header1,1st level,l1,Heading 11,level 1,Level 1 Head,h,Heading 01,Heading 02,H11,Heading 03,H12,Heading 04,Heading 011,H13,Heading 021,H111,Heading 031,H121,Heading 05,H14,Heading 06,H15,Heading 012,H112,H16"/>
    <w:basedOn w:val="a"/>
    <w:next w:val="a"/>
    <w:link w:val="11"/>
    <w:uiPriority w:val="9"/>
    <w:qFormat/>
    <w:rsid w:val="0037251E"/>
    <w:pPr>
      <w:keepNext/>
      <w:keepLines/>
      <w:pageBreakBefore/>
      <w:widowControl/>
      <w:spacing w:before="360" w:after="720" w:line="600" w:lineRule="atLeast"/>
      <w:jc w:val="left"/>
      <w:outlineLvl w:val="0"/>
    </w:pPr>
    <w:rPr>
      <w:rFonts w:ascii="华文细黑" w:eastAsia="宋体" w:hAnsi="华文细黑" w:cs="Times New Roman"/>
      <w:b/>
      <w:kern w:val="44"/>
      <w:sz w:val="36"/>
      <w:szCs w:val="20"/>
    </w:rPr>
  </w:style>
  <w:style w:type="paragraph" w:styleId="2">
    <w:name w:val="heading 2"/>
    <w:aliases w:val="正文二级标题,H2,sect 1.2,PIM2,Heading 2 Hidden,2nd level,h2,2,Header 2,l2,Titre2,Head 2,Heading 2 CCBS,Titre3,heading 2,Level 2 Head,2.标题 2,HD2,Fab-2,H21,sect 1.21,H22,sect 1.22,H211,sect 1.211,H23,sect 1.23,H212,sect 1.212,DO NOT USE_h2,chn,第一章 标题 2,H24"/>
    <w:basedOn w:val="a"/>
    <w:next w:val="a"/>
    <w:link w:val="20"/>
    <w:unhideWhenUsed/>
    <w:qFormat/>
    <w:rsid w:val="0037251E"/>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link w:val="30"/>
    <w:uiPriority w:val="9"/>
    <w:qFormat/>
    <w:rsid w:val="0037251E"/>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7251E"/>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37251E"/>
    <w:rPr>
      <w:sz w:val="18"/>
      <w:szCs w:val="18"/>
    </w:rPr>
  </w:style>
  <w:style w:type="paragraph" w:styleId="a5">
    <w:name w:val="footer"/>
    <w:basedOn w:val="a"/>
    <w:link w:val="a6"/>
    <w:uiPriority w:val="99"/>
    <w:unhideWhenUsed/>
    <w:rsid w:val="0037251E"/>
    <w:pPr>
      <w:tabs>
        <w:tab w:val="center" w:pos="4153"/>
        <w:tab w:val="right" w:pos="8306"/>
      </w:tabs>
      <w:snapToGrid w:val="0"/>
      <w:jc w:val="left"/>
    </w:pPr>
    <w:rPr>
      <w:sz w:val="18"/>
      <w:szCs w:val="18"/>
    </w:rPr>
  </w:style>
  <w:style w:type="character" w:customStyle="1" w:styleId="a6">
    <w:name w:val="页脚 字符"/>
    <w:basedOn w:val="a0"/>
    <w:link w:val="a5"/>
    <w:uiPriority w:val="99"/>
    <w:rsid w:val="0037251E"/>
    <w:rPr>
      <w:sz w:val="18"/>
      <w:szCs w:val="18"/>
    </w:rPr>
  </w:style>
  <w:style w:type="character" w:customStyle="1" w:styleId="30">
    <w:name w:val="标题 3 字符"/>
    <w:basedOn w:val="a0"/>
    <w:link w:val="3"/>
    <w:uiPriority w:val="9"/>
    <w:rsid w:val="0037251E"/>
    <w:rPr>
      <w:rFonts w:ascii="宋体" w:eastAsia="宋体" w:hAnsi="宋体" w:cs="宋体"/>
      <w:b/>
      <w:bCs/>
      <w:kern w:val="0"/>
      <w:sz w:val="27"/>
      <w:szCs w:val="27"/>
    </w:rPr>
  </w:style>
  <w:style w:type="paragraph" w:styleId="a7">
    <w:name w:val="Normal (Web)"/>
    <w:basedOn w:val="a"/>
    <w:uiPriority w:val="99"/>
    <w:semiHidden/>
    <w:unhideWhenUsed/>
    <w:rsid w:val="0037251E"/>
    <w:pPr>
      <w:widowControl/>
      <w:spacing w:before="100" w:beforeAutospacing="1" w:after="100" w:afterAutospacing="1"/>
      <w:jc w:val="left"/>
    </w:pPr>
    <w:rPr>
      <w:rFonts w:ascii="宋体" w:eastAsia="宋体" w:hAnsi="宋体" w:cs="宋体"/>
      <w:kern w:val="0"/>
      <w:sz w:val="24"/>
      <w:szCs w:val="24"/>
    </w:rPr>
  </w:style>
  <w:style w:type="character" w:styleId="a8">
    <w:name w:val="Strong"/>
    <w:basedOn w:val="a0"/>
    <w:uiPriority w:val="22"/>
    <w:qFormat/>
    <w:rsid w:val="0037251E"/>
    <w:rPr>
      <w:b/>
      <w:bCs/>
    </w:rPr>
  </w:style>
  <w:style w:type="paragraph" w:styleId="a9">
    <w:name w:val="List Paragraph"/>
    <w:basedOn w:val="a"/>
    <w:uiPriority w:val="34"/>
    <w:qFormat/>
    <w:rsid w:val="0037251E"/>
    <w:pPr>
      <w:widowControl/>
      <w:spacing w:before="100" w:beforeAutospacing="1" w:after="100" w:afterAutospacing="1"/>
      <w:jc w:val="left"/>
    </w:pPr>
    <w:rPr>
      <w:rFonts w:ascii="宋体" w:eastAsia="宋体" w:hAnsi="宋体" w:cs="宋体"/>
      <w:kern w:val="0"/>
      <w:sz w:val="24"/>
      <w:szCs w:val="24"/>
    </w:rPr>
  </w:style>
  <w:style w:type="character" w:customStyle="1" w:styleId="10">
    <w:name w:val="标题 1 字符"/>
    <w:basedOn w:val="a0"/>
    <w:uiPriority w:val="9"/>
    <w:rsid w:val="0037251E"/>
    <w:rPr>
      <w:b/>
      <w:bCs/>
      <w:kern w:val="44"/>
      <w:sz w:val="44"/>
      <w:szCs w:val="44"/>
    </w:rPr>
  </w:style>
  <w:style w:type="character" w:customStyle="1" w:styleId="11">
    <w:name w:val="标题 1 字符1"/>
    <w:aliases w:val="H1 字符,Heading 0 字符,Fab-1 字符,PIM 1 字符,h1 字符,Section Head 字符,Header1 字符,1st level 字符,l1 字符,Heading 11 字符,level 1 字符,Level 1 Head 字符,h 字符,Heading 01 字符,Heading 02 字符,H11 字符,Heading 03 字符,H12 字符,Heading 04 字符,Heading 011 字符,H13 字符,Heading 021 字符"/>
    <w:link w:val="1"/>
    <w:uiPriority w:val="9"/>
    <w:rsid w:val="0037251E"/>
    <w:rPr>
      <w:rFonts w:ascii="华文细黑" w:eastAsia="宋体" w:hAnsi="华文细黑" w:cs="Times New Roman"/>
      <w:b/>
      <w:kern w:val="44"/>
      <w:sz w:val="36"/>
      <w:szCs w:val="20"/>
    </w:rPr>
  </w:style>
  <w:style w:type="character" w:customStyle="1" w:styleId="20">
    <w:name w:val="标题 2 字符"/>
    <w:aliases w:val="正文二级标题 字符,H2 字符,sect 1.2 字符,PIM2 字符,Heading 2 Hidden 字符,2nd level 字符,h2 字符,2 字符,Header 2 字符,l2 字符,Titre2 字符,Head 2 字符,Heading 2 CCBS 字符,Titre3 字符,heading 2 字符,Level 2 Head 字符,2.标题 2 字符,HD2 字符,Fab-2 字符,H21 字符,sect 1.21 字符,H22 字符,sect 1.22 字符"/>
    <w:basedOn w:val="a0"/>
    <w:link w:val="2"/>
    <w:uiPriority w:val="9"/>
    <w:rsid w:val="0037251E"/>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892038">
      <w:bodyDiv w:val="1"/>
      <w:marLeft w:val="0"/>
      <w:marRight w:val="0"/>
      <w:marTop w:val="0"/>
      <w:marBottom w:val="0"/>
      <w:divBdr>
        <w:top w:val="none" w:sz="0" w:space="0" w:color="auto"/>
        <w:left w:val="none" w:sz="0" w:space="0" w:color="auto"/>
        <w:bottom w:val="none" w:sz="0" w:space="0" w:color="auto"/>
        <w:right w:val="none" w:sz="0" w:space="0" w:color="auto"/>
      </w:divBdr>
    </w:div>
    <w:div w:id="674116892">
      <w:bodyDiv w:val="1"/>
      <w:marLeft w:val="0"/>
      <w:marRight w:val="0"/>
      <w:marTop w:val="0"/>
      <w:marBottom w:val="0"/>
      <w:divBdr>
        <w:top w:val="none" w:sz="0" w:space="0" w:color="auto"/>
        <w:left w:val="none" w:sz="0" w:space="0" w:color="auto"/>
        <w:bottom w:val="none" w:sz="0" w:space="0" w:color="auto"/>
        <w:right w:val="none" w:sz="0" w:space="0" w:color="auto"/>
      </w:divBdr>
    </w:div>
    <w:div w:id="867838696">
      <w:bodyDiv w:val="1"/>
      <w:marLeft w:val="0"/>
      <w:marRight w:val="0"/>
      <w:marTop w:val="0"/>
      <w:marBottom w:val="0"/>
      <w:divBdr>
        <w:top w:val="none" w:sz="0" w:space="0" w:color="auto"/>
        <w:left w:val="none" w:sz="0" w:space="0" w:color="auto"/>
        <w:bottom w:val="none" w:sz="0" w:space="0" w:color="auto"/>
        <w:right w:val="none" w:sz="0" w:space="0" w:color="auto"/>
      </w:divBdr>
    </w:div>
    <w:div w:id="1296717532">
      <w:bodyDiv w:val="1"/>
      <w:marLeft w:val="0"/>
      <w:marRight w:val="0"/>
      <w:marTop w:val="0"/>
      <w:marBottom w:val="0"/>
      <w:divBdr>
        <w:top w:val="none" w:sz="0" w:space="0" w:color="auto"/>
        <w:left w:val="none" w:sz="0" w:space="0" w:color="auto"/>
        <w:bottom w:val="none" w:sz="0" w:space="0" w:color="auto"/>
        <w:right w:val="none" w:sz="0" w:space="0" w:color="auto"/>
      </w:divBdr>
    </w:div>
    <w:div w:id="1302734671">
      <w:bodyDiv w:val="1"/>
      <w:marLeft w:val="0"/>
      <w:marRight w:val="0"/>
      <w:marTop w:val="0"/>
      <w:marBottom w:val="0"/>
      <w:divBdr>
        <w:top w:val="none" w:sz="0" w:space="0" w:color="auto"/>
        <w:left w:val="none" w:sz="0" w:space="0" w:color="auto"/>
        <w:bottom w:val="none" w:sz="0" w:space="0" w:color="auto"/>
        <w:right w:val="none" w:sz="0" w:space="0" w:color="auto"/>
      </w:divBdr>
    </w:div>
    <w:div w:id="1624382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190</Words>
  <Characters>1086</Characters>
  <Application>Microsoft Office Word</Application>
  <DocSecurity>0</DocSecurity>
  <Lines>9</Lines>
  <Paragraphs>2</Paragraphs>
  <ScaleCrop>false</ScaleCrop>
  <Company/>
  <LinksUpToDate>false</LinksUpToDate>
  <CharactersWithSpaces>1274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Sonya Li</dc:creator>
  <cp:keywords/>
  <dc:description/>
  <cp:lastModifiedBy>Sonya Li</cp:lastModifiedBy>
  <cp:revision>5</cp:revision>
  <dcterms:created xsi:type="dcterms:W3CDTF">2021-05-06T21:55:00Z</dcterms:created>
  <dcterms:modified xsi:type="dcterms:W3CDTF">2021-05-09T16:42:00Z</dcterms:modified>
</cp:coreProperties>
</file>